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90BC" w14:textId="77777777" w:rsidR="00407E23" w:rsidRDefault="00407E23" w:rsidP="00407E23">
      <w:pPr>
        <w:pBdr>
          <w:top w:val="single" w:sz="4" w:space="1" w:color="auto"/>
        </w:pBdr>
        <w:jc w:val="center"/>
        <w:rPr>
          <w:rFonts w:ascii="Times New Roman" w:hAnsi="Times New Roman"/>
          <w:b/>
          <w:szCs w:val="24"/>
        </w:rPr>
      </w:pPr>
    </w:p>
    <w:p w14:paraId="518C4A72" w14:textId="77777777" w:rsidR="00407E23" w:rsidRDefault="00407E23" w:rsidP="00407E23">
      <w:pPr>
        <w:pBdr>
          <w:top w:val="single" w:sz="4" w:space="1" w:color="auto"/>
        </w:pBdr>
        <w:jc w:val="center"/>
        <w:rPr>
          <w:rFonts w:ascii="Times New Roman" w:hAnsi="Times New Roman"/>
          <w:b/>
          <w:szCs w:val="24"/>
        </w:rPr>
      </w:pPr>
    </w:p>
    <w:p w14:paraId="0E10E291" w14:textId="77777777" w:rsidR="009F7836" w:rsidRPr="006C0528" w:rsidRDefault="009F7836" w:rsidP="009F7836">
      <w:pPr>
        <w:pStyle w:val="Heading2"/>
        <w:spacing w:before="0" w:after="0"/>
        <w:ind w:left="5040"/>
        <w:rPr>
          <w:rFonts w:ascii="Times New Roman" w:hAnsi="Times New Roman" w:cs="Times New Roman"/>
          <w:i w:val="0"/>
          <w:sz w:val="24"/>
          <w:szCs w:val="24"/>
        </w:rPr>
      </w:pPr>
      <w:r w:rsidRPr="006C0528">
        <w:rPr>
          <w:rFonts w:ascii="Times New Roman" w:hAnsi="Times New Roman" w:cs="Times New Roman"/>
          <w:i w:val="0"/>
          <w:sz w:val="24"/>
          <w:szCs w:val="24"/>
        </w:rPr>
        <w:t xml:space="preserve">ДО </w:t>
      </w:r>
    </w:p>
    <w:p w14:paraId="38D07E69" w14:textId="5ED11FD3" w:rsidR="009F7836" w:rsidRPr="006C0528" w:rsidRDefault="00FB0848" w:rsidP="009F7836">
      <w:pPr>
        <w:ind w:firstLine="5040"/>
        <w:rPr>
          <w:lang w:val="ru-RU"/>
        </w:rPr>
      </w:pPr>
      <w:r w:rsidRPr="00E74B5C">
        <w:rPr>
          <w:rFonts w:ascii="Times New Roman" w:hAnsi="Times New Roman"/>
        </w:rPr>
        <w:t>“</w:t>
      </w:r>
      <w:r w:rsidRPr="00FB0848">
        <w:rPr>
          <w:rFonts w:ascii="Times New Roman" w:hAnsi="Times New Roman"/>
        </w:rPr>
        <w:t>Иса – Милениум 3“ЕООД</w:t>
      </w:r>
    </w:p>
    <w:p w14:paraId="318E62A7" w14:textId="77777777" w:rsidR="009F7836" w:rsidRPr="006A2536" w:rsidRDefault="009F7836" w:rsidP="009F7836">
      <w:pPr>
        <w:pStyle w:val="Heading2"/>
        <w:spacing w:before="0" w:after="0"/>
        <w:ind w:left="5040"/>
        <w:rPr>
          <w:rFonts w:ascii="Times New Roman" w:hAnsi="Times New Roman" w:cs="Times New Roman"/>
          <w:b w:val="0"/>
          <w:i w:val="0"/>
          <w:sz w:val="18"/>
          <w:szCs w:val="18"/>
        </w:rPr>
      </w:pPr>
      <w:r w:rsidRPr="006A2536">
        <w:rPr>
          <w:rFonts w:ascii="Times New Roman" w:hAnsi="Times New Roman" w:cs="Times New Roman"/>
          <w:b w:val="0"/>
          <w:i w:val="0"/>
          <w:sz w:val="18"/>
          <w:szCs w:val="18"/>
        </w:rPr>
        <w:t>(Бенефициент-</w:t>
      </w:r>
      <w:r w:rsidRPr="006A2536">
        <w:rPr>
          <w:rFonts w:ascii="Times New Roman" w:hAnsi="Times New Roman" w:cs="Times New Roman"/>
          <w:i w:val="0"/>
          <w:sz w:val="18"/>
          <w:szCs w:val="18"/>
        </w:rPr>
        <w:t xml:space="preserve"> </w:t>
      </w:r>
      <w:r w:rsidRPr="006A2536">
        <w:rPr>
          <w:rFonts w:ascii="Times New Roman" w:hAnsi="Times New Roman" w:cs="Times New Roman"/>
          <w:b w:val="0"/>
          <w:i w:val="0"/>
          <w:sz w:val="18"/>
          <w:szCs w:val="18"/>
        </w:rPr>
        <w:t>наименование)</w:t>
      </w:r>
    </w:p>
    <w:p w14:paraId="3E6B78B6" w14:textId="247DF6B2" w:rsidR="009F7836" w:rsidRDefault="00FB0848" w:rsidP="00FB0848">
      <w:pPr>
        <w:ind w:firstLine="5040"/>
        <w:rPr>
          <w:rFonts w:ascii="Times New Roman" w:hAnsi="Times New Roman"/>
          <w:lang w:val="ru-RU"/>
        </w:rPr>
      </w:pPr>
      <w:r>
        <w:rPr>
          <w:rFonts w:ascii="Times New Roman" w:hAnsi="Times New Roman"/>
          <w:lang w:val="ru-RU"/>
        </w:rPr>
        <w:t xml:space="preserve"> </w:t>
      </w:r>
      <w:r w:rsidRPr="00FB0848">
        <w:rPr>
          <w:rFonts w:ascii="Times New Roman" w:hAnsi="Times New Roman"/>
          <w:lang w:val="ru-RU"/>
        </w:rPr>
        <w:t>Г</w:t>
      </w:r>
      <w:r>
        <w:rPr>
          <w:rFonts w:ascii="Times New Roman" w:hAnsi="Times New Roman"/>
          <w:lang w:val="ru-RU"/>
        </w:rPr>
        <w:t>р. Пловдив, ул. Хаджипоптилев 10</w:t>
      </w:r>
    </w:p>
    <w:p w14:paraId="0326997F" w14:textId="0F6DBDB2" w:rsidR="00FB0848" w:rsidRPr="006A2536" w:rsidRDefault="00FB0848" w:rsidP="00FB0848">
      <w:pPr>
        <w:ind w:firstLine="5040"/>
        <w:rPr>
          <w:lang w:val="ru-RU"/>
        </w:rPr>
      </w:pPr>
      <w:r>
        <w:rPr>
          <w:rFonts w:ascii="Times New Roman" w:hAnsi="Times New Roman"/>
          <w:lang w:val="ru-RU"/>
        </w:rPr>
        <w:t xml:space="preserve"> ЕИК </w:t>
      </w:r>
      <w:r w:rsidRPr="00FB0848">
        <w:rPr>
          <w:rFonts w:ascii="Times New Roman" w:hAnsi="Times New Roman"/>
        </w:rPr>
        <w:t>115600023</w:t>
      </w:r>
    </w:p>
    <w:p w14:paraId="3C02A201" w14:textId="7394EFCB" w:rsidR="009F7836" w:rsidRPr="006A2536" w:rsidRDefault="009F7836" w:rsidP="009F7836">
      <w:pPr>
        <w:ind w:left="5040"/>
        <w:rPr>
          <w:sz w:val="18"/>
          <w:szCs w:val="18"/>
          <w:lang w:val="ru-RU"/>
        </w:rPr>
      </w:pPr>
      <w:r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Pr="00A63654">
        <w:rPr>
          <w:rFonts w:ascii="Times New Roman" w:hAnsi="Times New Roman"/>
          <w:bCs/>
          <w:iCs/>
          <w:sz w:val="18"/>
          <w:szCs w:val="18"/>
          <w:lang w:eastAsia="bg-BG"/>
        </w:rPr>
        <w:t>на бенефициента</w:t>
      </w:r>
      <w:r w:rsidRPr="00A63654">
        <w:rPr>
          <w:sz w:val="18"/>
          <w:szCs w:val="18"/>
          <w:lang w:val="ru-RU"/>
        </w:rPr>
        <w:t>)</w:t>
      </w:r>
    </w:p>
    <w:p w14:paraId="4C0DC991" w14:textId="77777777" w:rsidR="009F7836" w:rsidRPr="00B22C33" w:rsidRDefault="009F7836" w:rsidP="009F7836">
      <w:pPr>
        <w:rPr>
          <w:rFonts w:ascii="Times New Roman" w:hAnsi="Times New Roman"/>
          <w:szCs w:val="24"/>
        </w:rPr>
      </w:pPr>
    </w:p>
    <w:p w14:paraId="47FAAB46" w14:textId="77777777" w:rsidR="009F7836" w:rsidRPr="00B22C33" w:rsidRDefault="009F7836" w:rsidP="009F7836">
      <w:pPr>
        <w:rPr>
          <w:rFonts w:ascii="Times New Roman" w:hAnsi="Times New Roman"/>
          <w:b/>
          <w:szCs w:val="24"/>
          <w:lang w:val="ru-RU"/>
        </w:rPr>
      </w:pPr>
    </w:p>
    <w:p w14:paraId="76896FF9" w14:textId="77777777"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14:paraId="1199919B" w14:textId="77777777" w:rsidR="009F7836" w:rsidRPr="00B22C33" w:rsidRDefault="009F7836" w:rsidP="009F7836">
      <w:pPr>
        <w:jc w:val="both"/>
        <w:rPr>
          <w:rFonts w:ascii="Times New Roman" w:hAnsi="Times New Roman"/>
          <w:szCs w:val="24"/>
          <w:lang w:val="ru-RU"/>
        </w:rPr>
      </w:pPr>
    </w:p>
    <w:p w14:paraId="4B739B62" w14:textId="77777777" w:rsidR="009F7836" w:rsidRPr="00B22C33" w:rsidRDefault="009F7836" w:rsidP="009F7836">
      <w:pPr>
        <w:rPr>
          <w:rFonts w:ascii="Times New Roman" w:hAnsi="Times New Roman"/>
          <w:b/>
          <w:i/>
          <w:caps/>
          <w:szCs w:val="24"/>
          <w:u w:val="single"/>
        </w:rPr>
      </w:pPr>
    </w:p>
    <w:p w14:paraId="2D1CE1A9" w14:textId="77777777"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14:paraId="4809C8D1" w14:textId="77777777"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14:paraId="3A69CB26" w14:textId="77777777" w:rsidR="009F7836" w:rsidRPr="00B22C33" w:rsidRDefault="009F7836" w:rsidP="009F7836">
      <w:pPr>
        <w:rPr>
          <w:rFonts w:ascii="Times New Roman" w:hAnsi="Times New Roman"/>
          <w:sz w:val="18"/>
          <w:szCs w:val="18"/>
          <w:lang w:val="ru-RU"/>
        </w:rPr>
      </w:pPr>
    </w:p>
    <w:p w14:paraId="07A346C0" w14:textId="77777777"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14:paraId="1DDDF457" w14:textId="7CAD0519" w:rsidR="009F7836" w:rsidRPr="008524FA" w:rsidRDefault="009F7836" w:rsidP="009F7836">
      <w:pPr>
        <w:rPr>
          <w:rFonts w:ascii="Times New Roman" w:hAnsi="Times New Roman"/>
          <w:b/>
          <w:szCs w:val="24"/>
        </w:rPr>
      </w:pPr>
      <w:r w:rsidRPr="00B22C33">
        <w:rPr>
          <w:rFonts w:ascii="Times New Roman" w:hAnsi="Times New Roman"/>
          <w:szCs w:val="24"/>
        </w:rPr>
        <w:t xml:space="preserve"> </w:t>
      </w:r>
      <w:r w:rsidR="003A5D39" w:rsidRPr="008524FA">
        <w:rPr>
          <w:rFonts w:ascii="Times New Roman" w:hAnsi="Times New Roman"/>
          <w:b/>
          <w:szCs w:val="24"/>
        </w:rPr>
        <w:t>„</w:t>
      </w:r>
      <w:r w:rsidR="00F10381" w:rsidRPr="008524FA">
        <w:rPr>
          <w:rFonts w:ascii="Times New Roman" w:hAnsi="Times New Roman"/>
          <w:b/>
          <w:szCs w:val="24"/>
        </w:rPr>
        <w:t>Разработка на софтуерен продукт/система за управление на услугите, които "Иса-Милениум 3" ЕООД предоставя на крайни клиенти, с помощта на изкуствен интелект.</w:t>
      </w:r>
      <w:r w:rsidR="003A5D39" w:rsidRPr="008524FA">
        <w:rPr>
          <w:rFonts w:ascii="Times New Roman" w:hAnsi="Times New Roman"/>
          <w:b/>
          <w:szCs w:val="24"/>
        </w:rPr>
        <w:t>“</w:t>
      </w:r>
    </w:p>
    <w:p w14:paraId="66F3771C" w14:textId="77777777"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252D4E48" w14:textId="77777777" w:rsidR="009F7836" w:rsidRPr="00B22C33" w:rsidRDefault="009F7836" w:rsidP="009F7836">
      <w:pPr>
        <w:rPr>
          <w:rFonts w:ascii="Times New Roman" w:hAnsi="Times New Roman"/>
          <w:b/>
          <w:i/>
          <w:szCs w:val="24"/>
        </w:rPr>
      </w:pPr>
    </w:p>
    <w:p w14:paraId="5620E337" w14:textId="77777777"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14:paraId="46B9A4A0"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14:paraId="5AED5A53"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14:paraId="5EAF17F0"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14:paraId="7E3640B4" w14:textId="77777777"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14:paraId="025D3686" w14:textId="77777777" w:rsidR="009F7836" w:rsidRPr="00B22C33" w:rsidRDefault="009F7836" w:rsidP="009F7836">
      <w:pPr>
        <w:ind w:firstLine="708"/>
        <w:rPr>
          <w:rFonts w:ascii="Times New Roman" w:hAnsi="Times New Roman"/>
          <w:szCs w:val="24"/>
        </w:rPr>
      </w:pPr>
    </w:p>
    <w:p w14:paraId="4D017358" w14:textId="77777777" w:rsidR="009F7836" w:rsidRPr="00B22C33" w:rsidRDefault="009F7836" w:rsidP="009F7836">
      <w:pPr>
        <w:ind w:firstLine="708"/>
        <w:rPr>
          <w:rFonts w:ascii="Times New Roman" w:hAnsi="Times New Roman"/>
          <w:szCs w:val="24"/>
        </w:rPr>
      </w:pPr>
    </w:p>
    <w:p w14:paraId="4BB2C772" w14:textId="77777777"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14:paraId="249A2E0B" w14:textId="77777777" w:rsidR="009F7836" w:rsidRPr="00B22C33" w:rsidRDefault="009F7836" w:rsidP="009F7836">
      <w:pPr>
        <w:rPr>
          <w:rFonts w:ascii="Times New Roman" w:hAnsi="Times New Roman"/>
          <w:b/>
          <w:szCs w:val="24"/>
        </w:rPr>
      </w:pPr>
    </w:p>
    <w:p w14:paraId="49E5165D" w14:textId="77777777" w:rsidR="009F7836" w:rsidRPr="00B22C33" w:rsidRDefault="002A79DF" w:rsidP="009F7836">
      <w:pPr>
        <w:ind w:firstLine="708"/>
        <w:jc w:val="both"/>
        <w:rPr>
          <w:rFonts w:ascii="Times New Roman" w:hAnsi="Times New Roman"/>
          <w:szCs w:val="24"/>
        </w:rPr>
      </w:pPr>
      <w:r>
        <w:rPr>
          <w:rFonts w:ascii="Times New Roman" w:hAnsi="Times New Roman"/>
          <w:szCs w:val="24"/>
        </w:rPr>
        <w:t>С настоящото</w:t>
      </w:r>
      <w:r w:rsidR="009F7836" w:rsidRPr="00B22C33">
        <w:rPr>
          <w:rFonts w:ascii="Times New Roman" w:hAnsi="Times New Roman"/>
          <w:szCs w:val="24"/>
        </w:rPr>
        <w:t xml:space="preserve"> Ви представяме нашата </w:t>
      </w:r>
      <w:r w:rsidR="009F7836">
        <w:rPr>
          <w:rFonts w:ascii="Times New Roman" w:hAnsi="Times New Roman"/>
          <w:szCs w:val="24"/>
        </w:rPr>
        <w:t>о</w:t>
      </w:r>
      <w:r w:rsidR="009F7836" w:rsidRPr="00B22C33">
        <w:rPr>
          <w:rFonts w:ascii="Times New Roman" w:hAnsi="Times New Roman"/>
          <w:szCs w:val="24"/>
        </w:rPr>
        <w:t>ферта за участие в обявената от Вас процедура за определян</w:t>
      </w:r>
      <w:r w:rsidR="00F95447">
        <w:rPr>
          <w:rFonts w:ascii="Times New Roman" w:hAnsi="Times New Roman"/>
          <w:szCs w:val="24"/>
        </w:rPr>
        <w:t xml:space="preserve">е на изпълнител </w:t>
      </w:r>
      <w:r w:rsidR="009F7836" w:rsidRPr="00B22C33">
        <w:rPr>
          <w:rFonts w:ascii="Times New Roman" w:hAnsi="Times New Roman"/>
          <w:szCs w:val="24"/>
        </w:rPr>
        <w:t xml:space="preserve">с предмет: </w:t>
      </w:r>
    </w:p>
    <w:p w14:paraId="7497DABA" w14:textId="77777777" w:rsidR="009F7836" w:rsidRPr="00B22C33" w:rsidRDefault="009F7836" w:rsidP="009F7836">
      <w:pPr>
        <w:jc w:val="both"/>
        <w:rPr>
          <w:rFonts w:ascii="Times New Roman" w:hAnsi="Times New Roman"/>
          <w:szCs w:val="24"/>
        </w:rPr>
      </w:pPr>
    </w:p>
    <w:p w14:paraId="00AF15D3" w14:textId="7B12399C" w:rsidR="009F7836" w:rsidRDefault="0042708F" w:rsidP="009F7836">
      <w:pPr>
        <w:jc w:val="center"/>
        <w:rPr>
          <w:rFonts w:ascii="Times New Roman" w:hAnsi="Times New Roman"/>
          <w:b/>
          <w:szCs w:val="24"/>
        </w:rPr>
      </w:pPr>
      <w:r>
        <w:rPr>
          <w:rFonts w:ascii="Times New Roman" w:hAnsi="Times New Roman"/>
          <w:b/>
          <w:szCs w:val="24"/>
        </w:rPr>
        <w:t>„</w:t>
      </w:r>
      <w:r w:rsidRPr="0042708F">
        <w:rPr>
          <w:rFonts w:ascii="Times New Roman" w:hAnsi="Times New Roman"/>
          <w:b/>
          <w:szCs w:val="24"/>
        </w:rPr>
        <w:t>Разработка на софтуерен продукт/система за управление на услугите, които "Иса-Милениум 3" ЕООД предоставя на крайни клиенти, с помощта на изкуствен интелект</w:t>
      </w:r>
      <w:r>
        <w:rPr>
          <w:rFonts w:ascii="Times New Roman" w:hAnsi="Times New Roman"/>
          <w:b/>
          <w:szCs w:val="24"/>
        </w:rPr>
        <w:t>“</w:t>
      </w:r>
    </w:p>
    <w:p w14:paraId="57E4E3B1" w14:textId="77777777" w:rsidR="009F7836"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71F5F735" w14:textId="77777777" w:rsidR="001062F0" w:rsidRPr="00B22C33" w:rsidRDefault="001062F0" w:rsidP="009F7836">
      <w:pPr>
        <w:jc w:val="center"/>
        <w:rPr>
          <w:rFonts w:ascii="Times New Roman" w:hAnsi="Times New Roman"/>
          <w:b/>
          <w:sz w:val="18"/>
          <w:szCs w:val="18"/>
        </w:rPr>
      </w:pPr>
    </w:p>
    <w:p w14:paraId="02FFE54E"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2E0CA4C6" w14:textId="77777777" w:rsidR="009F7836" w:rsidRPr="00B22C33" w:rsidRDefault="009F7836" w:rsidP="009F7836">
      <w:pPr>
        <w:jc w:val="both"/>
        <w:rPr>
          <w:rFonts w:ascii="Times New Roman" w:hAnsi="Times New Roman"/>
          <w:szCs w:val="24"/>
        </w:rPr>
      </w:pPr>
    </w:p>
    <w:p w14:paraId="361A05B1" w14:textId="33128BEB"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 xml:space="preserve">Запознати сме и приемаме условията на проекта на договора. Ако бъдем определени за изпълнител, ще сключим договор в </w:t>
      </w:r>
      <w:r w:rsidR="00E74B5C" w:rsidRPr="00B22C33">
        <w:rPr>
          <w:rFonts w:ascii="Times New Roman" w:hAnsi="Times New Roman"/>
          <w:szCs w:val="24"/>
        </w:rPr>
        <w:t>нормативно установения</w:t>
      </w:r>
      <w:r w:rsidRPr="00B22C33">
        <w:rPr>
          <w:rFonts w:ascii="Times New Roman" w:hAnsi="Times New Roman"/>
          <w:szCs w:val="24"/>
        </w:rPr>
        <w:t xml:space="preserve"> срок.</w:t>
      </w:r>
    </w:p>
    <w:p w14:paraId="1F5925E7" w14:textId="77777777" w:rsidR="009F7836" w:rsidRPr="00B22C33" w:rsidRDefault="009F7836" w:rsidP="009F7836">
      <w:pPr>
        <w:ind w:firstLine="708"/>
        <w:jc w:val="both"/>
        <w:rPr>
          <w:rFonts w:ascii="Times New Roman" w:hAnsi="Times New Roman"/>
          <w:sz w:val="18"/>
          <w:szCs w:val="18"/>
        </w:rPr>
      </w:pPr>
      <w:r w:rsidRPr="00B22C33">
        <w:rPr>
          <w:rFonts w:ascii="Times New Roman" w:hAnsi="Times New Roman"/>
          <w:szCs w:val="24"/>
        </w:rPr>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B22C33">
        <w:rPr>
          <w:rFonts w:ascii="Times New Roman" w:hAnsi="Times New Roman"/>
          <w:sz w:val="18"/>
          <w:szCs w:val="18"/>
        </w:rPr>
        <w:t>ще ползваме/няма да ползваме</w:t>
      </w:r>
    </w:p>
    <w:p w14:paraId="3A0FD726" w14:textId="77777777" w:rsidR="009F7836" w:rsidRDefault="009F7836" w:rsidP="009F7836">
      <w:pPr>
        <w:ind w:firstLine="708"/>
        <w:jc w:val="both"/>
        <w:rPr>
          <w:rFonts w:ascii="Times New Roman" w:hAnsi="Times New Roman"/>
          <w:szCs w:val="24"/>
        </w:rPr>
      </w:pPr>
    </w:p>
    <w:p w14:paraId="0CBDAA8B" w14:textId="77777777"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Предлагаме срок за изпълнение на предмета на процедурата ________________ календарни дни/месеца, считано от датата на подписване на договора за изпълнение.</w:t>
      </w:r>
    </w:p>
    <w:p w14:paraId="634452E3" w14:textId="77777777" w:rsidR="009F7836" w:rsidRPr="00B22C33" w:rsidRDefault="009F7836" w:rsidP="009F7836">
      <w:pPr>
        <w:ind w:firstLine="708"/>
        <w:jc w:val="both"/>
        <w:rPr>
          <w:rFonts w:ascii="Times New Roman" w:hAnsi="Times New Roman"/>
          <w:szCs w:val="24"/>
        </w:rPr>
      </w:pPr>
    </w:p>
    <w:p w14:paraId="4F2CB7BD" w14:textId="77777777"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14:paraId="0191AF5F" w14:textId="77777777" w:rsidR="009F7836" w:rsidRDefault="009F7836" w:rsidP="009F7836">
      <w:pPr>
        <w:ind w:firstLine="708"/>
        <w:jc w:val="both"/>
        <w:rPr>
          <w:rFonts w:ascii="Times New Roman" w:hAnsi="Times New Roman"/>
          <w:szCs w:val="24"/>
        </w:rPr>
      </w:pPr>
    </w:p>
    <w:p w14:paraId="4D017D98" w14:textId="77777777" w:rsidR="009F7836" w:rsidRDefault="009F7836" w:rsidP="0046265B">
      <w:pPr>
        <w:pStyle w:val="Heading2"/>
        <w:spacing w:before="0" w:after="0"/>
        <w:ind w:left="5040"/>
        <w:rPr>
          <w:rFonts w:ascii="Times New Roman" w:hAnsi="Times New Roman" w:cs="Times New Roman"/>
          <w:i w:val="0"/>
          <w:sz w:val="24"/>
          <w:szCs w:val="24"/>
        </w:rPr>
      </w:pPr>
    </w:p>
    <w:p w14:paraId="6C52B027" w14:textId="77777777"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14:paraId="3B3CC0F4" w14:textId="77777777" w:rsidR="0046265B" w:rsidRPr="0046265B" w:rsidRDefault="0046265B" w:rsidP="0046265B">
      <w:pPr>
        <w:jc w:val="center"/>
        <w:rPr>
          <w:rFonts w:ascii="Times New Roman" w:hAnsi="Times New Roman"/>
          <w:b/>
          <w:szCs w:val="24"/>
          <w:lang w:val="ru-RU"/>
        </w:rPr>
      </w:pPr>
    </w:p>
    <w:p w14:paraId="6D220F49" w14:textId="77777777"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14:paraId="4EB15962" w14:textId="77777777" w:rsidR="0046265B" w:rsidRPr="0046265B" w:rsidRDefault="0046265B" w:rsidP="0046265B">
      <w:pPr>
        <w:jc w:val="both"/>
        <w:rPr>
          <w:rFonts w:ascii="Times New Roman" w:hAnsi="Times New Roman"/>
          <w:position w:val="8"/>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3775"/>
        <w:gridCol w:w="1470"/>
      </w:tblGrid>
      <w:tr w:rsidR="0046265B" w:rsidRPr="0046265B" w14:paraId="268582A6"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04BED3CE"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p>
          <w:p w14:paraId="27D03917" w14:textId="6061AC4F" w:rsidR="0046265B" w:rsidRPr="000D5D72" w:rsidRDefault="000D5D72" w:rsidP="00A12FE6">
            <w:pPr>
              <w:jc w:val="both"/>
              <w:rPr>
                <w:rFonts w:ascii="Times New Roman" w:hAnsi="Times New Roman"/>
                <w:b/>
                <w:color w:val="000000"/>
                <w:position w:val="8"/>
                <w:szCs w:val="24"/>
              </w:rPr>
            </w:pPr>
            <w:r w:rsidRPr="00E74B5C">
              <w:rPr>
                <w:rFonts w:ascii="Times New Roman" w:hAnsi="Times New Roman"/>
                <w:b/>
                <w:color w:val="000000"/>
                <w:position w:val="8"/>
                <w:szCs w:val="24"/>
              </w:rPr>
              <w:t>“</w:t>
            </w:r>
            <w:r>
              <w:rPr>
                <w:rFonts w:ascii="Times New Roman" w:hAnsi="Times New Roman"/>
                <w:b/>
                <w:color w:val="000000"/>
                <w:position w:val="8"/>
                <w:szCs w:val="24"/>
              </w:rPr>
              <w:t>Иса – Милениум 3“ ЕООД</w:t>
            </w:r>
          </w:p>
          <w:p w14:paraId="7A2AE41E" w14:textId="77777777" w:rsidR="0046265B" w:rsidRPr="0046265B" w:rsidRDefault="0046265B" w:rsidP="0046265B">
            <w:pPr>
              <w:jc w:val="center"/>
              <w:rPr>
                <w:rFonts w:ascii="Times New Roman" w:hAnsi="Times New Roman"/>
                <w:b/>
                <w:color w:val="000000"/>
                <w:position w:val="8"/>
                <w:sz w:val="18"/>
                <w:szCs w:val="18"/>
              </w:rPr>
            </w:pPr>
            <w:r w:rsidRPr="0046265B">
              <w:rPr>
                <w:rFonts w:ascii="Times New Roman" w:hAnsi="Times New Roman"/>
                <w:color w:val="000000"/>
                <w:position w:val="8"/>
                <w:sz w:val="18"/>
                <w:szCs w:val="18"/>
              </w:rPr>
              <w:t>(</w:t>
            </w:r>
            <w:r w:rsidRPr="0046265B">
              <w:rPr>
                <w:rFonts w:ascii="Times New Roman" w:hAnsi="Times New Roman"/>
                <w:i/>
                <w:color w:val="000000"/>
                <w:position w:val="8"/>
                <w:sz w:val="18"/>
                <w:szCs w:val="18"/>
              </w:rPr>
              <w:t>наименование на бенефициента</w:t>
            </w:r>
            <w:r w:rsidRPr="0046265B">
              <w:rPr>
                <w:rFonts w:ascii="Times New Roman" w:hAnsi="Times New Roman"/>
                <w:color w:val="000000"/>
                <w:position w:val="8"/>
                <w:sz w:val="18"/>
                <w:szCs w:val="18"/>
              </w:rPr>
              <w:t>)</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5A7E5F03" w14:textId="77777777"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3D0FE9B4" w14:textId="77777777"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14:paraId="2F770B7A"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6AF1CF20" w14:textId="77777777" w:rsidR="0046265B" w:rsidRPr="00E74B5C" w:rsidRDefault="0046265B" w:rsidP="00A12FE6">
            <w:pPr>
              <w:jc w:val="both"/>
              <w:rPr>
                <w:rFonts w:ascii="Times New Roman" w:hAnsi="Times New Roman"/>
                <w:sz w:val="22"/>
                <w:szCs w:val="22"/>
              </w:rPr>
            </w:pPr>
            <w:r w:rsidRPr="00230F7F">
              <w:rPr>
                <w:rFonts w:ascii="Times New Roman" w:hAnsi="Times New Roman"/>
                <w:bCs/>
                <w:sz w:val="22"/>
                <w:szCs w:val="22"/>
              </w:rPr>
              <w:t xml:space="preserve">Изисквания към изпълнението и качеството на стоките </w:t>
            </w:r>
            <w:r w:rsidRPr="00230F7F">
              <w:rPr>
                <w:rFonts w:ascii="Times New Roman" w:hAnsi="Times New Roman"/>
                <w:sz w:val="22"/>
                <w:szCs w:val="22"/>
              </w:rPr>
              <w:t xml:space="preserve">/ </w:t>
            </w:r>
            <w:r w:rsidRPr="00230F7F">
              <w:rPr>
                <w:rFonts w:ascii="Times New Roman" w:hAnsi="Times New Roman"/>
                <w:sz w:val="22"/>
                <w:szCs w:val="22"/>
                <w:u w:val="single"/>
              </w:rPr>
              <w:t>услугите</w:t>
            </w:r>
            <w:r w:rsidRPr="00230F7F">
              <w:rPr>
                <w:rFonts w:ascii="Times New Roman" w:hAnsi="Times New Roman"/>
                <w:sz w:val="22"/>
                <w:szCs w:val="22"/>
              </w:rPr>
              <w:t xml:space="preserve"> / строителството:</w:t>
            </w:r>
          </w:p>
          <w:p w14:paraId="2BD5CD7A" w14:textId="77777777" w:rsidR="000A0103" w:rsidRPr="00E74B5C" w:rsidRDefault="000A0103" w:rsidP="00A12FE6">
            <w:pPr>
              <w:jc w:val="both"/>
              <w:rPr>
                <w:rFonts w:ascii="Times New Roman" w:hAnsi="Times New Roman"/>
                <w:sz w:val="22"/>
                <w:szCs w:val="22"/>
              </w:rPr>
            </w:pPr>
          </w:p>
          <w:p w14:paraId="7B30562A" w14:textId="77777777" w:rsidR="002849EC" w:rsidRPr="002849EC" w:rsidRDefault="002849EC" w:rsidP="002849EC">
            <w:pPr>
              <w:jc w:val="both"/>
              <w:rPr>
                <w:rFonts w:ascii="Times New Roman" w:hAnsi="Times New Roman"/>
                <w:b/>
                <w:bCs/>
                <w:i/>
                <w:iCs/>
                <w:sz w:val="22"/>
                <w:szCs w:val="22"/>
              </w:rPr>
            </w:pPr>
            <w:r w:rsidRPr="002849EC">
              <w:rPr>
                <w:rFonts w:ascii="Times New Roman" w:hAnsi="Times New Roman"/>
                <w:b/>
                <w:bCs/>
                <w:i/>
                <w:iCs/>
                <w:sz w:val="22"/>
                <w:szCs w:val="22"/>
              </w:rPr>
              <w:t>Минимални технически и функционални</w:t>
            </w:r>
          </w:p>
          <w:p w14:paraId="196638AF" w14:textId="086694B4" w:rsidR="002849EC" w:rsidRPr="002849EC" w:rsidRDefault="002849EC" w:rsidP="002849EC">
            <w:pPr>
              <w:jc w:val="both"/>
              <w:rPr>
                <w:rFonts w:ascii="Times New Roman" w:hAnsi="Times New Roman"/>
                <w:b/>
                <w:bCs/>
                <w:i/>
                <w:iCs/>
                <w:sz w:val="22"/>
                <w:szCs w:val="22"/>
              </w:rPr>
            </w:pPr>
            <w:r w:rsidRPr="002849EC">
              <w:rPr>
                <w:rFonts w:ascii="Times New Roman" w:hAnsi="Times New Roman"/>
                <w:b/>
                <w:bCs/>
                <w:i/>
                <w:iCs/>
                <w:sz w:val="22"/>
                <w:szCs w:val="22"/>
              </w:rPr>
              <w:t>характеристики*:</w:t>
            </w:r>
          </w:p>
          <w:p w14:paraId="306B9B99" w14:textId="4E6FD620" w:rsidR="000A0103" w:rsidRPr="00230F7F" w:rsidRDefault="000A0103" w:rsidP="00512593">
            <w:pPr>
              <w:jc w:val="both"/>
              <w:rPr>
                <w:rFonts w:ascii="Times New Roman" w:hAnsi="Times New Roman"/>
                <w:b/>
                <w:bCs/>
                <w:sz w:val="22"/>
                <w:szCs w:val="22"/>
              </w:rPr>
            </w:pPr>
            <w:r w:rsidRPr="00230F7F">
              <w:rPr>
                <w:rFonts w:ascii="Times New Roman" w:hAnsi="Times New Roman"/>
                <w:b/>
                <w:bCs/>
                <w:sz w:val="22"/>
                <w:szCs w:val="22"/>
              </w:rPr>
              <w:t>Изпълнението на дейността представлява техническа разработка (създаване и тестване на прототип) на софтуерен продукт</w:t>
            </w:r>
            <w:r w:rsidR="00B973FB" w:rsidRPr="00230F7F">
              <w:rPr>
                <w:rFonts w:ascii="Times New Roman" w:hAnsi="Times New Roman"/>
                <w:b/>
                <w:bCs/>
                <w:sz w:val="22"/>
                <w:szCs w:val="22"/>
              </w:rPr>
              <w:t xml:space="preserve"> (с наименование ISAI-a)</w:t>
            </w:r>
            <w:r w:rsidRPr="00230F7F">
              <w:rPr>
                <w:rFonts w:ascii="Times New Roman" w:hAnsi="Times New Roman"/>
                <w:b/>
                <w:bCs/>
                <w:sz w:val="22"/>
                <w:szCs w:val="22"/>
              </w:rPr>
              <w:t xml:space="preserve">, който включва: </w:t>
            </w:r>
          </w:p>
          <w:p w14:paraId="43AD407D" w14:textId="77777777" w:rsidR="00917D05" w:rsidRPr="00230F7F" w:rsidRDefault="000A0103" w:rsidP="00512593">
            <w:pPr>
              <w:jc w:val="both"/>
              <w:rPr>
                <w:rFonts w:ascii="Times New Roman" w:hAnsi="Times New Roman"/>
                <w:sz w:val="22"/>
                <w:szCs w:val="22"/>
              </w:rPr>
            </w:pPr>
            <w:r w:rsidRPr="00230F7F">
              <w:rPr>
                <w:rFonts w:ascii="Times New Roman" w:hAnsi="Times New Roman"/>
                <w:sz w:val="22"/>
                <w:szCs w:val="22"/>
              </w:rPr>
              <w:t xml:space="preserve">-Архитектурно организирана система с отделни компоненти: </w:t>
            </w:r>
          </w:p>
          <w:p w14:paraId="3CCD9238" w14:textId="70D1C042" w:rsidR="00917D05" w:rsidRPr="00230F7F" w:rsidRDefault="000A0103" w:rsidP="00512593">
            <w:pPr>
              <w:jc w:val="both"/>
              <w:rPr>
                <w:rFonts w:ascii="Times New Roman" w:hAnsi="Times New Roman"/>
                <w:sz w:val="22"/>
                <w:szCs w:val="22"/>
              </w:rPr>
            </w:pPr>
            <w:r w:rsidRPr="00230F7F">
              <w:rPr>
                <w:rFonts w:ascii="Times New Roman" w:hAnsi="Times New Roman"/>
                <w:sz w:val="22"/>
                <w:szCs w:val="22"/>
              </w:rPr>
              <w:t>● Backend - Сървърна и функционална част, която съдържа логиката и алгоритмите на системата. Необходима за всички функционалности, достъпни през презентационните компоненти описани по-долу</w:t>
            </w:r>
            <w:r w:rsidR="00917D05" w:rsidRPr="00230F7F">
              <w:rPr>
                <w:rFonts w:ascii="Times New Roman" w:hAnsi="Times New Roman"/>
                <w:sz w:val="22"/>
                <w:szCs w:val="22"/>
              </w:rPr>
              <w:t>.</w:t>
            </w:r>
          </w:p>
          <w:p w14:paraId="6094DECB" w14:textId="77777777" w:rsidR="003D7281" w:rsidRDefault="000A0103" w:rsidP="00512593">
            <w:pPr>
              <w:jc w:val="both"/>
              <w:rPr>
                <w:rFonts w:ascii="Times New Roman" w:hAnsi="Times New Roman"/>
                <w:sz w:val="22"/>
                <w:szCs w:val="22"/>
              </w:rPr>
            </w:pPr>
            <w:r w:rsidRPr="00230F7F">
              <w:rPr>
                <w:rFonts w:ascii="Times New Roman" w:hAnsi="Times New Roman"/>
                <w:sz w:val="22"/>
                <w:szCs w:val="22"/>
              </w:rPr>
              <w:t xml:space="preserve">● </w:t>
            </w:r>
            <w:proofErr w:type="spellStart"/>
            <w:r w:rsidRPr="00230F7F">
              <w:rPr>
                <w:rFonts w:ascii="Times New Roman" w:hAnsi="Times New Roman"/>
                <w:sz w:val="22"/>
                <w:szCs w:val="22"/>
              </w:rPr>
              <w:t>Front</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End</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Build</w:t>
            </w:r>
            <w:proofErr w:type="spellEnd"/>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 компилирана и оптимизирана клиентска част уеб презентационна част. Служи за управление на услуги и достъп за клиенти и служители</w:t>
            </w:r>
            <w:r w:rsidR="00917D05" w:rsidRPr="00230F7F">
              <w:rPr>
                <w:rFonts w:ascii="Times New Roman" w:hAnsi="Times New Roman"/>
                <w:sz w:val="22"/>
                <w:szCs w:val="22"/>
              </w:rPr>
              <w:t>.</w:t>
            </w:r>
            <w:r w:rsidRPr="00230F7F">
              <w:rPr>
                <w:rFonts w:ascii="Times New Roman" w:hAnsi="Times New Roman"/>
                <w:sz w:val="22"/>
                <w:szCs w:val="22"/>
              </w:rPr>
              <w:t xml:space="preserve"> </w:t>
            </w:r>
          </w:p>
          <w:p w14:paraId="3077E818" w14:textId="24976F48" w:rsidR="00917D05" w:rsidRPr="00230F7F" w:rsidRDefault="000A0103" w:rsidP="00512593">
            <w:pPr>
              <w:jc w:val="both"/>
              <w:rPr>
                <w:rFonts w:ascii="Times New Roman" w:hAnsi="Times New Roman"/>
                <w:sz w:val="22"/>
                <w:szCs w:val="22"/>
              </w:rPr>
            </w:pPr>
            <w:r w:rsidRPr="00230F7F">
              <w:rPr>
                <w:rFonts w:ascii="Times New Roman" w:hAnsi="Times New Roman"/>
                <w:sz w:val="22"/>
                <w:szCs w:val="22"/>
              </w:rPr>
              <w:t xml:space="preserve">● </w:t>
            </w:r>
            <w:proofErr w:type="spellStart"/>
            <w:r w:rsidRPr="00230F7F">
              <w:rPr>
                <w:rFonts w:ascii="Times New Roman" w:hAnsi="Times New Roman"/>
                <w:sz w:val="22"/>
                <w:szCs w:val="22"/>
              </w:rPr>
              <w:t>Front</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End</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Source</w:t>
            </w:r>
            <w:proofErr w:type="spellEnd"/>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 </w:t>
            </w:r>
            <w:proofErr w:type="spellStart"/>
            <w:r w:rsidRPr="00230F7F">
              <w:rPr>
                <w:rFonts w:ascii="Times New Roman" w:hAnsi="Times New Roman"/>
                <w:sz w:val="22"/>
                <w:szCs w:val="22"/>
              </w:rPr>
              <w:t>некомпилирана</w:t>
            </w:r>
            <w:proofErr w:type="spellEnd"/>
            <w:r w:rsidRPr="00230F7F">
              <w:rPr>
                <w:rFonts w:ascii="Times New Roman" w:hAnsi="Times New Roman"/>
                <w:sz w:val="22"/>
                <w:szCs w:val="22"/>
              </w:rPr>
              <w:t xml:space="preserve"> клиентска част уеб презентационна част.</w:t>
            </w:r>
          </w:p>
          <w:p w14:paraId="386411A1" w14:textId="4A33F015" w:rsidR="00917D05" w:rsidRPr="00230F7F" w:rsidRDefault="000A0103" w:rsidP="00512593">
            <w:pPr>
              <w:jc w:val="both"/>
              <w:rPr>
                <w:rFonts w:ascii="Times New Roman" w:hAnsi="Times New Roman"/>
                <w:sz w:val="22"/>
                <w:szCs w:val="22"/>
              </w:rPr>
            </w:pPr>
            <w:r w:rsidRPr="00230F7F">
              <w:rPr>
                <w:rFonts w:ascii="Times New Roman" w:hAnsi="Times New Roman"/>
                <w:sz w:val="22"/>
                <w:szCs w:val="22"/>
              </w:rPr>
              <w:t xml:space="preserve">● </w:t>
            </w:r>
            <w:proofErr w:type="spellStart"/>
            <w:r w:rsidRPr="00230F7F">
              <w:rPr>
                <w:rFonts w:ascii="Times New Roman" w:hAnsi="Times New Roman"/>
                <w:sz w:val="22"/>
                <w:szCs w:val="22"/>
              </w:rPr>
              <w:t>Database</w:t>
            </w:r>
            <w:proofErr w:type="spellEnd"/>
            <w:r w:rsidRPr="00230F7F">
              <w:rPr>
                <w:rFonts w:ascii="Times New Roman" w:hAnsi="Times New Roman"/>
                <w:sz w:val="22"/>
                <w:szCs w:val="22"/>
              </w:rPr>
              <w:t xml:space="preserve"> - база данни за съхранение на информация. </w:t>
            </w:r>
          </w:p>
          <w:p w14:paraId="46EE5F4A" w14:textId="6767A9E4" w:rsidR="00917D05" w:rsidRPr="00230F7F" w:rsidRDefault="000A0103" w:rsidP="00512593">
            <w:pPr>
              <w:jc w:val="both"/>
              <w:rPr>
                <w:rFonts w:ascii="Times New Roman" w:hAnsi="Times New Roman"/>
                <w:sz w:val="22"/>
                <w:szCs w:val="22"/>
              </w:rPr>
            </w:pPr>
            <w:r w:rsidRPr="00230F7F">
              <w:rPr>
                <w:rFonts w:ascii="Times New Roman" w:hAnsi="Times New Roman"/>
                <w:sz w:val="22"/>
                <w:szCs w:val="22"/>
              </w:rPr>
              <w:t xml:space="preserve">● S3 </w:t>
            </w:r>
            <w:proofErr w:type="spellStart"/>
            <w:r w:rsidRPr="00230F7F">
              <w:rPr>
                <w:rFonts w:ascii="Times New Roman" w:hAnsi="Times New Roman"/>
                <w:sz w:val="22"/>
                <w:szCs w:val="22"/>
              </w:rPr>
              <w:t>Storage</w:t>
            </w:r>
            <w:proofErr w:type="spellEnd"/>
            <w:r w:rsidRPr="00230F7F">
              <w:rPr>
                <w:rFonts w:ascii="Times New Roman" w:hAnsi="Times New Roman"/>
                <w:sz w:val="22"/>
                <w:szCs w:val="22"/>
              </w:rPr>
              <w:t xml:space="preserve"> </w:t>
            </w:r>
            <w:r w:rsidR="00E8493A" w:rsidRPr="00230F7F">
              <w:rPr>
                <w:rFonts w:ascii="Times New Roman" w:hAnsi="Times New Roman"/>
                <w:sz w:val="22"/>
                <w:szCs w:val="22"/>
              </w:rPr>
              <w:t xml:space="preserve">(или еквивалент) </w:t>
            </w:r>
            <w:r w:rsidRPr="00230F7F">
              <w:rPr>
                <w:rFonts w:ascii="Times New Roman" w:hAnsi="Times New Roman"/>
                <w:sz w:val="22"/>
                <w:szCs w:val="22"/>
              </w:rPr>
              <w:t xml:space="preserve">- пространство за съхранение на файлове и документи, следвайки S3 стандарта. </w:t>
            </w:r>
          </w:p>
          <w:p w14:paraId="385E1A2E" w14:textId="16EF332D" w:rsidR="006E1058" w:rsidRPr="00230F7F" w:rsidRDefault="000A0103" w:rsidP="00512593">
            <w:pPr>
              <w:jc w:val="both"/>
              <w:rPr>
                <w:rFonts w:ascii="Times New Roman" w:hAnsi="Times New Roman"/>
                <w:sz w:val="22"/>
                <w:szCs w:val="22"/>
              </w:rPr>
            </w:pPr>
            <w:r w:rsidRPr="00230F7F">
              <w:rPr>
                <w:rFonts w:ascii="Times New Roman" w:hAnsi="Times New Roman"/>
                <w:sz w:val="22"/>
                <w:szCs w:val="22"/>
              </w:rPr>
              <w:t xml:space="preserve">● RESTful API Communicator </w:t>
            </w:r>
            <w:r w:rsidR="00E8493A" w:rsidRPr="00230F7F">
              <w:rPr>
                <w:rFonts w:ascii="Times New Roman" w:hAnsi="Times New Roman"/>
                <w:sz w:val="22"/>
                <w:szCs w:val="22"/>
              </w:rPr>
              <w:t xml:space="preserve">(или еквивалент) </w:t>
            </w:r>
            <w:r w:rsidRPr="00230F7F">
              <w:rPr>
                <w:rFonts w:ascii="Times New Roman" w:hAnsi="Times New Roman"/>
                <w:sz w:val="22"/>
                <w:szCs w:val="22"/>
              </w:rPr>
              <w:t xml:space="preserve">- Служи за комуникация между всички </w:t>
            </w:r>
            <w:r w:rsidRPr="00230F7F">
              <w:rPr>
                <w:rFonts w:ascii="Times New Roman" w:hAnsi="Times New Roman"/>
                <w:sz w:val="22"/>
                <w:szCs w:val="22"/>
              </w:rPr>
              <w:lastRenderedPageBreak/>
              <w:t>функционални и презентационни компоненти на платформата. Комуникацията да се случва предимно</w:t>
            </w:r>
            <w:r w:rsidR="006E1058" w:rsidRPr="00230F7F">
              <w:rPr>
                <w:rFonts w:ascii="Times New Roman" w:hAnsi="Times New Roman"/>
                <w:sz w:val="22"/>
                <w:szCs w:val="22"/>
              </w:rPr>
              <w:t xml:space="preserve"> чрез</w:t>
            </w:r>
            <w:r w:rsidRPr="00230F7F">
              <w:rPr>
                <w:rFonts w:ascii="Times New Roman" w:hAnsi="Times New Roman"/>
                <w:sz w:val="22"/>
                <w:szCs w:val="22"/>
              </w:rPr>
              <w:t xml:space="preserve"> уеб стандарти - RESTful </w:t>
            </w:r>
            <w:proofErr w:type="spellStart"/>
            <w:r w:rsidRPr="00230F7F">
              <w:rPr>
                <w:rFonts w:ascii="Times New Roman" w:hAnsi="Times New Roman"/>
                <w:sz w:val="22"/>
                <w:szCs w:val="22"/>
              </w:rPr>
              <w:t>APIs</w:t>
            </w:r>
            <w:proofErr w:type="spellEnd"/>
            <w:r w:rsidRPr="00230F7F">
              <w:rPr>
                <w:rFonts w:ascii="Times New Roman" w:hAnsi="Times New Roman"/>
                <w:sz w:val="22"/>
                <w:szCs w:val="22"/>
              </w:rPr>
              <w:t>, SOAP</w:t>
            </w:r>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за да позволи интеграция с външни системи и с AI. Общо системно съдържание на ISAI-a: </w:t>
            </w:r>
          </w:p>
          <w:p w14:paraId="6019F34F" w14:textId="77777777" w:rsidR="003D7281" w:rsidRDefault="000A0103" w:rsidP="00512593">
            <w:pPr>
              <w:jc w:val="both"/>
              <w:rPr>
                <w:rFonts w:ascii="Times New Roman" w:hAnsi="Times New Roman"/>
                <w:sz w:val="22"/>
                <w:szCs w:val="22"/>
              </w:rPr>
            </w:pPr>
            <w:r w:rsidRPr="00230F7F">
              <w:rPr>
                <w:rFonts w:ascii="Times New Roman" w:hAnsi="Times New Roman"/>
                <w:sz w:val="22"/>
                <w:szCs w:val="22"/>
              </w:rPr>
              <w:t xml:space="preserve">1. ISAI-a </w:t>
            </w:r>
            <w:r w:rsidR="006E1058" w:rsidRPr="00230F7F">
              <w:rPr>
                <w:rFonts w:ascii="Times New Roman" w:hAnsi="Times New Roman"/>
                <w:sz w:val="22"/>
                <w:szCs w:val="22"/>
              </w:rPr>
              <w:t>да</w:t>
            </w:r>
            <w:r w:rsidRPr="00230F7F">
              <w:rPr>
                <w:rFonts w:ascii="Times New Roman" w:hAnsi="Times New Roman"/>
                <w:sz w:val="22"/>
                <w:szCs w:val="22"/>
              </w:rPr>
              <w:t xml:space="preserve"> бъде онлайн и достъпна през уеб както през офисните компютри, собственост на </w:t>
            </w:r>
            <w:r w:rsidR="0077601D" w:rsidRPr="00230F7F">
              <w:rPr>
                <w:rFonts w:ascii="Times New Roman" w:hAnsi="Times New Roman"/>
                <w:sz w:val="22"/>
                <w:szCs w:val="22"/>
              </w:rPr>
              <w:t>Бенефициента</w:t>
            </w:r>
            <w:r w:rsidRPr="00230F7F">
              <w:rPr>
                <w:rFonts w:ascii="Times New Roman" w:hAnsi="Times New Roman"/>
                <w:sz w:val="22"/>
                <w:szCs w:val="22"/>
              </w:rPr>
              <w:t xml:space="preserve">, така и през оптимизирани уеб приложения за мобилни устройства и таблети. 2. Екраните в основните модули </w:t>
            </w:r>
            <w:r w:rsidR="00E8493A" w:rsidRPr="00230F7F">
              <w:rPr>
                <w:rFonts w:ascii="Times New Roman" w:hAnsi="Times New Roman"/>
                <w:sz w:val="22"/>
                <w:szCs w:val="22"/>
              </w:rPr>
              <w:t>да</w:t>
            </w:r>
            <w:r w:rsidRPr="00230F7F">
              <w:rPr>
                <w:rFonts w:ascii="Times New Roman" w:hAnsi="Times New Roman"/>
                <w:sz w:val="22"/>
                <w:szCs w:val="22"/>
              </w:rPr>
              <w:t xml:space="preserve"> се обновяват в реално време, когато настъпят външни събития и при интеракция на потребителите. Това обновление </w:t>
            </w:r>
            <w:r w:rsidR="00E8493A" w:rsidRPr="00230F7F">
              <w:rPr>
                <w:rFonts w:ascii="Times New Roman" w:hAnsi="Times New Roman"/>
                <w:sz w:val="22"/>
                <w:szCs w:val="22"/>
              </w:rPr>
              <w:t>да</w:t>
            </w:r>
            <w:r w:rsidRPr="00230F7F">
              <w:rPr>
                <w:rFonts w:ascii="Times New Roman" w:hAnsi="Times New Roman"/>
                <w:sz w:val="22"/>
                <w:szCs w:val="22"/>
              </w:rPr>
              <w:t xml:space="preserve"> се случва автоматично без намеса на потребителите посредством технология </w:t>
            </w:r>
            <w:proofErr w:type="spellStart"/>
            <w:r w:rsidRPr="00230F7F">
              <w:rPr>
                <w:rFonts w:ascii="Times New Roman" w:hAnsi="Times New Roman"/>
                <w:sz w:val="22"/>
                <w:szCs w:val="22"/>
              </w:rPr>
              <w:t>Websocket</w:t>
            </w:r>
            <w:proofErr w:type="spellEnd"/>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3. Всички технологии, които се използват за разработка на решението </w:t>
            </w:r>
            <w:r w:rsidR="00E8493A" w:rsidRPr="00230F7F">
              <w:rPr>
                <w:rFonts w:ascii="Times New Roman" w:hAnsi="Times New Roman"/>
                <w:sz w:val="22"/>
                <w:szCs w:val="22"/>
              </w:rPr>
              <w:t>да</w:t>
            </w:r>
            <w:r w:rsidRPr="00230F7F">
              <w:rPr>
                <w:rFonts w:ascii="Times New Roman" w:hAnsi="Times New Roman"/>
                <w:sz w:val="22"/>
                <w:szCs w:val="22"/>
              </w:rPr>
              <w:t xml:space="preserve"> бъдат с отворен код и лиценз. 4. Всички функционалности и екрани </w:t>
            </w:r>
            <w:r w:rsidR="00E8493A" w:rsidRPr="00230F7F">
              <w:rPr>
                <w:rFonts w:ascii="Times New Roman" w:hAnsi="Times New Roman"/>
                <w:sz w:val="22"/>
                <w:szCs w:val="22"/>
              </w:rPr>
              <w:t>да</w:t>
            </w:r>
            <w:r w:rsidRPr="00230F7F">
              <w:rPr>
                <w:rFonts w:ascii="Times New Roman" w:hAnsi="Times New Roman"/>
                <w:sz w:val="22"/>
                <w:szCs w:val="22"/>
              </w:rPr>
              <w:t xml:space="preserve"> са налични и достъпни както в уеб, така и като естествено/стандартно (</w:t>
            </w:r>
            <w:proofErr w:type="spellStart"/>
            <w:r w:rsidRPr="00230F7F">
              <w:rPr>
                <w:rFonts w:ascii="Times New Roman" w:hAnsi="Times New Roman"/>
                <w:sz w:val="22"/>
                <w:szCs w:val="22"/>
              </w:rPr>
              <w:t>native</w:t>
            </w:r>
            <w:proofErr w:type="spellEnd"/>
            <w:r w:rsidRPr="00230F7F">
              <w:rPr>
                <w:rFonts w:ascii="Times New Roman" w:hAnsi="Times New Roman"/>
                <w:sz w:val="22"/>
                <w:szCs w:val="22"/>
              </w:rPr>
              <w:t>) приложение на Android и Apple устройства</w:t>
            </w:r>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5. Изграждането на клиентската уеб презентационна част </w:t>
            </w:r>
            <w:r w:rsidR="00E8493A" w:rsidRPr="00230F7F">
              <w:rPr>
                <w:rFonts w:ascii="Times New Roman" w:hAnsi="Times New Roman"/>
                <w:sz w:val="22"/>
                <w:szCs w:val="22"/>
              </w:rPr>
              <w:t>да</w:t>
            </w:r>
            <w:r w:rsidRPr="00230F7F">
              <w:rPr>
                <w:rFonts w:ascii="Times New Roman" w:hAnsi="Times New Roman"/>
                <w:sz w:val="22"/>
                <w:szCs w:val="22"/>
              </w:rPr>
              <w:t xml:space="preserve"> бъде с технологии като </w:t>
            </w:r>
            <w:proofErr w:type="spellStart"/>
            <w:r w:rsidRPr="00230F7F">
              <w:rPr>
                <w:rFonts w:ascii="Times New Roman" w:hAnsi="Times New Roman"/>
                <w:sz w:val="22"/>
                <w:szCs w:val="22"/>
              </w:rPr>
              <w:t>React</w:t>
            </w:r>
            <w:proofErr w:type="spellEnd"/>
            <w:r w:rsidRPr="00230F7F">
              <w:rPr>
                <w:rFonts w:ascii="Times New Roman" w:hAnsi="Times New Roman"/>
                <w:sz w:val="22"/>
                <w:szCs w:val="22"/>
              </w:rPr>
              <w:t xml:space="preserve"> и </w:t>
            </w:r>
            <w:proofErr w:type="spellStart"/>
            <w:r w:rsidRPr="00230F7F">
              <w:rPr>
                <w:rFonts w:ascii="Times New Roman" w:hAnsi="Times New Roman"/>
                <w:sz w:val="22"/>
                <w:szCs w:val="22"/>
              </w:rPr>
              <w:t>ReactNative</w:t>
            </w:r>
            <w:proofErr w:type="spellEnd"/>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за да позволи системата да работи на различен тип устройства. 6. Съвместимост с основни браузъри. 7. Всички данни </w:t>
            </w:r>
            <w:r w:rsidR="00E8493A" w:rsidRPr="00230F7F">
              <w:rPr>
                <w:rFonts w:ascii="Times New Roman" w:hAnsi="Times New Roman"/>
                <w:sz w:val="22"/>
                <w:szCs w:val="22"/>
              </w:rPr>
              <w:t>да</w:t>
            </w:r>
            <w:r w:rsidRPr="00230F7F">
              <w:rPr>
                <w:rFonts w:ascii="Times New Roman" w:hAnsi="Times New Roman"/>
                <w:sz w:val="22"/>
                <w:szCs w:val="22"/>
              </w:rPr>
              <w:t xml:space="preserve"> се съхраняват в релационни база данни като </w:t>
            </w:r>
            <w:proofErr w:type="spellStart"/>
            <w:r w:rsidRPr="00230F7F">
              <w:rPr>
                <w:rFonts w:ascii="Times New Roman" w:hAnsi="Times New Roman"/>
                <w:sz w:val="22"/>
                <w:szCs w:val="22"/>
              </w:rPr>
              <w:t>mySQL</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PostgreSQL</w:t>
            </w:r>
            <w:proofErr w:type="spellEnd"/>
            <w:r w:rsidRPr="00230F7F">
              <w:rPr>
                <w:rFonts w:ascii="Times New Roman" w:hAnsi="Times New Roman"/>
                <w:sz w:val="22"/>
                <w:szCs w:val="22"/>
              </w:rPr>
              <w:t xml:space="preserve"> или </w:t>
            </w:r>
            <w:proofErr w:type="spellStart"/>
            <w:r w:rsidRPr="00230F7F">
              <w:rPr>
                <w:rFonts w:ascii="Times New Roman" w:hAnsi="Times New Roman"/>
                <w:sz w:val="22"/>
                <w:szCs w:val="22"/>
              </w:rPr>
              <w:t>MariaDB</w:t>
            </w:r>
            <w:proofErr w:type="spellEnd"/>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w:t>
            </w:r>
          </w:p>
          <w:p w14:paraId="73F3784C" w14:textId="5E5AE542" w:rsidR="003D7281" w:rsidRDefault="000A0103" w:rsidP="00512593">
            <w:pPr>
              <w:jc w:val="both"/>
              <w:rPr>
                <w:rFonts w:ascii="Times New Roman" w:hAnsi="Times New Roman"/>
                <w:sz w:val="22"/>
                <w:szCs w:val="22"/>
              </w:rPr>
            </w:pPr>
            <w:r w:rsidRPr="00230F7F">
              <w:rPr>
                <w:rFonts w:ascii="Times New Roman" w:hAnsi="Times New Roman"/>
                <w:sz w:val="22"/>
                <w:szCs w:val="22"/>
              </w:rPr>
              <w:t xml:space="preserve">8. Трансферът на данни между сървърната и презентационната част </w:t>
            </w:r>
            <w:r w:rsidR="00E8493A" w:rsidRPr="00230F7F">
              <w:rPr>
                <w:rFonts w:ascii="Times New Roman" w:hAnsi="Times New Roman"/>
                <w:sz w:val="22"/>
                <w:szCs w:val="22"/>
              </w:rPr>
              <w:t>да</w:t>
            </w:r>
            <w:r w:rsidRPr="00230F7F">
              <w:rPr>
                <w:rFonts w:ascii="Times New Roman" w:hAnsi="Times New Roman"/>
                <w:sz w:val="22"/>
                <w:szCs w:val="22"/>
              </w:rPr>
              <w:t xml:space="preserve"> се осъществява през RESTful </w:t>
            </w:r>
            <w:proofErr w:type="spellStart"/>
            <w:r w:rsidRPr="00230F7F">
              <w:rPr>
                <w:rFonts w:ascii="Times New Roman" w:hAnsi="Times New Roman"/>
                <w:sz w:val="22"/>
                <w:szCs w:val="22"/>
              </w:rPr>
              <w:t>APIs</w:t>
            </w:r>
            <w:proofErr w:type="spellEnd"/>
            <w:r w:rsidR="00E8493A" w:rsidRPr="00230F7F">
              <w:rPr>
                <w:rFonts w:ascii="Times New Roman" w:hAnsi="Times New Roman"/>
                <w:sz w:val="22"/>
                <w:szCs w:val="22"/>
              </w:rPr>
              <w:t xml:space="preserve"> (или еквивалент) </w:t>
            </w:r>
            <w:r w:rsidRPr="00230F7F">
              <w:rPr>
                <w:rFonts w:ascii="Times New Roman" w:hAnsi="Times New Roman"/>
                <w:sz w:val="22"/>
                <w:szCs w:val="22"/>
              </w:rPr>
              <w:t xml:space="preserve">с </w:t>
            </w:r>
            <w:proofErr w:type="spellStart"/>
            <w:r w:rsidRPr="00230F7F">
              <w:rPr>
                <w:rFonts w:ascii="Times New Roman" w:hAnsi="Times New Roman"/>
                <w:sz w:val="22"/>
                <w:szCs w:val="22"/>
              </w:rPr>
              <w:t>аутентикация</w:t>
            </w:r>
            <w:proofErr w:type="spellEnd"/>
            <w:r w:rsidRPr="00230F7F">
              <w:rPr>
                <w:rFonts w:ascii="Times New Roman" w:hAnsi="Times New Roman"/>
                <w:sz w:val="22"/>
                <w:szCs w:val="22"/>
              </w:rPr>
              <w:t xml:space="preserve"> за контрол на достъпа JWT</w:t>
            </w:r>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Същата </w:t>
            </w:r>
            <w:r w:rsidR="00E8493A" w:rsidRPr="00230F7F">
              <w:rPr>
                <w:rFonts w:ascii="Times New Roman" w:hAnsi="Times New Roman"/>
                <w:sz w:val="22"/>
                <w:szCs w:val="22"/>
              </w:rPr>
              <w:t>да</w:t>
            </w:r>
            <w:r w:rsidRPr="00230F7F">
              <w:rPr>
                <w:rFonts w:ascii="Times New Roman" w:hAnsi="Times New Roman"/>
                <w:sz w:val="22"/>
                <w:szCs w:val="22"/>
              </w:rPr>
              <w:t xml:space="preserve"> се използва за интеграцията и боравенето с AI. 9. С</w:t>
            </w:r>
            <w:r w:rsidR="00E8493A" w:rsidRPr="00230F7F">
              <w:rPr>
                <w:rFonts w:ascii="Times New Roman" w:hAnsi="Times New Roman"/>
                <w:sz w:val="22"/>
                <w:szCs w:val="22"/>
              </w:rPr>
              <w:t>истема</w:t>
            </w:r>
            <w:r w:rsidRPr="00230F7F">
              <w:rPr>
                <w:rFonts w:ascii="Times New Roman" w:hAnsi="Times New Roman"/>
                <w:sz w:val="22"/>
                <w:szCs w:val="22"/>
              </w:rPr>
              <w:t xml:space="preserve">та </w:t>
            </w:r>
            <w:r w:rsidR="00E8493A" w:rsidRPr="00230F7F">
              <w:rPr>
                <w:rFonts w:ascii="Times New Roman" w:hAnsi="Times New Roman"/>
                <w:sz w:val="22"/>
                <w:szCs w:val="22"/>
              </w:rPr>
              <w:t>да</w:t>
            </w:r>
            <w:r w:rsidRPr="00230F7F">
              <w:rPr>
                <w:rFonts w:ascii="Times New Roman" w:hAnsi="Times New Roman"/>
                <w:sz w:val="22"/>
                <w:szCs w:val="22"/>
              </w:rPr>
              <w:t xml:space="preserve"> бъде с високо ниво на защита. Съответно всички компоненти трябва да работят с TLS</w:t>
            </w:r>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Комуникацията </w:t>
            </w:r>
            <w:r w:rsidR="00E8493A" w:rsidRPr="00230F7F">
              <w:rPr>
                <w:rFonts w:ascii="Times New Roman" w:hAnsi="Times New Roman"/>
                <w:sz w:val="22"/>
                <w:szCs w:val="22"/>
              </w:rPr>
              <w:t>да</w:t>
            </w:r>
            <w:r w:rsidRPr="00230F7F">
              <w:rPr>
                <w:rFonts w:ascii="Times New Roman" w:hAnsi="Times New Roman"/>
                <w:sz w:val="22"/>
                <w:szCs w:val="22"/>
              </w:rPr>
              <w:t xml:space="preserve"> </w:t>
            </w:r>
            <w:r w:rsidR="00E8493A" w:rsidRPr="00230F7F">
              <w:rPr>
                <w:rFonts w:ascii="Times New Roman" w:hAnsi="Times New Roman"/>
                <w:sz w:val="22"/>
                <w:szCs w:val="22"/>
              </w:rPr>
              <w:t>се случва</w:t>
            </w:r>
            <w:r w:rsidRPr="00230F7F">
              <w:rPr>
                <w:rFonts w:ascii="Times New Roman" w:hAnsi="Times New Roman"/>
                <w:sz w:val="22"/>
                <w:szCs w:val="22"/>
              </w:rPr>
              <w:t xml:space="preserve"> по криптиран начин. 10. С</w:t>
            </w:r>
            <w:r w:rsidR="00E8493A" w:rsidRPr="00230F7F">
              <w:rPr>
                <w:rFonts w:ascii="Times New Roman" w:hAnsi="Times New Roman"/>
                <w:sz w:val="22"/>
                <w:szCs w:val="22"/>
              </w:rPr>
              <w:t>истема</w:t>
            </w:r>
            <w:r w:rsidRPr="00230F7F">
              <w:rPr>
                <w:rFonts w:ascii="Times New Roman" w:hAnsi="Times New Roman"/>
                <w:sz w:val="22"/>
                <w:szCs w:val="22"/>
              </w:rPr>
              <w:t xml:space="preserve">та </w:t>
            </w:r>
            <w:r w:rsidR="00E8493A" w:rsidRPr="00230F7F">
              <w:rPr>
                <w:rFonts w:ascii="Times New Roman" w:hAnsi="Times New Roman"/>
                <w:sz w:val="22"/>
                <w:szCs w:val="22"/>
              </w:rPr>
              <w:t>да</w:t>
            </w:r>
            <w:r w:rsidRPr="00230F7F">
              <w:rPr>
                <w:rFonts w:ascii="Times New Roman" w:hAnsi="Times New Roman"/>
                <w:sz w:val="22"/>
                <w:szCs w:val="22"/>
              </w:rPr>
              <w:t xml:space="preserve"> работи на облачна </w:t>
            </w:r>
            <w:proofErr w:type="spellStart"/>
            <w:r w:rsidRPr="00230F7F">
              <w:rPr>
                <w:rFonts w:ascii="Times New Roman" w:hAnsi="Times New Roman"/>
                <w:sz w:val="22"/>
                <w:szCs w:val="22"/>
              </w:rPr>
              <w:t>Linux</w:t>
            </w:r>
            <w:proofErr w:type="spellEnd"/>
            <w:r w:rsidRPr="00230F7F">
              <w:rPr>
                <w:rFonts w:ascii="Times New Roman" w:hAnsi="Times New Roman"/>
                <w:sz w:val="22"/>
                <w:szCs w:val="22"/>
              </w:rPr>
              <w:t xml:space="preserve"> инфраструктура</w:t>
            </w:r>
            <w:r w:rsidR="00E8493A"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която предоставя мониторинг за състоянието на й в реално време и с възможност за управление на параметрите. 11. С-та </w:t>
            </w:r>
            <w:r w:rsidR="00E8493A" w:rsidRPr="00230F7F">
              <w:rPr>
                <w:rFonts w:ascii="Times New Roman" w:hAnsi="Times New Roman"/>
                <w:sz w:val="22"/>
                <w:szCs w:val="22"/>
              </w:rPr>
              <w:t>да</w:t>
            </w:r>
            <w:r w:rsidRPr="00230F7F">
              <w:rPr>
                <w:rFonts w:ascii="Times New Roman" w:hAnsi="Times New Roman"/>
                <w:sz w:val="22"/>
                <w:szCs w:val="22"/>
              </w:rPr>
              <w:t xml:space="preserve"> поддържа инфраструктура, която е на виртуализация. 12. С-та </w:t>
            </w:r>
            <w:r w:rsidR="00E8493A" w:rsidRPr="00230F7F">
              <w:rPr>
                <w:rFonts w:ascii="Times New Roman" w:hAnsi="Times New Roman"/>
                <w:sz w:val="22"/>
                <w:szCs w:val="22"/>
              </w:rPr>
              <w:t>да</w:t>
            </w:r>
            <w:r w:rsidRPr="00230F7F">
              <w:rPr>
                <w:rFonts w:ascii="Times New Roman" w:hAnsi="Times New Roman"/>
                <w:sz w:val="22"/>
                <w:szCs w:val="22"/>
              </w:rPr>
              <w:t xml:space="preserve"> работи на машина (собственост на </w:t>
            </w:r>
            <w:r w:rsidR="00E8493A" w:rsidRPr="00230F7F">
              <w:rPr>
                <w:rFonts w:ascii="Times New Roman" w:hAnsi="Times New Roman"/>
                <w:sz w:val="22"/>
                <w:szCs w:val="22"/>
              </w:rPr>
              <w:t>бенефициента</w:t>
            </w:r>
            <w:r w:rsidRPr="00230F7F">
              <w:rPr>
                <w:rFonts w:ascii="Times New Roman" w:hAnsi="Times New Roman"/>
                <w:sz w:val="22"/>
                <w:szCs w:val="22"/>
              </w:rPr>
              <w:t xml:space="preserve">) с не по-малко от 8gb RAM и 4 ядрен процесор и 250GB дисково пространство. 13. С-та </w:t>
            </w:r>
            <w:r w:rsidR="00053D01" w:rsidRPr="00230F7F">
              <w:rPr>
                <w:rFonts w:ascii="Times New Roman" w:hAnsi="Times New Roman"/>
                <w:sz w:val="22"/>
                <w:szCs w:val="22"/>
              </w:rPr>
              <w:t>да</w:t>
            </w:r>
            <w:r w:rsidRPr="00230F7F">
              <w:rPr>
                <w:rFonts w:ascii="Times New Roman" w:hAnsi="Times New Roman"/>
                <w:sz w:val="22"/>
                <w:szCs w:val="22"/>
              </w:rPr>
              <w:t xml:space="preserve"> поддържа до 130 активни сесии от </w:t>
            </w:r>
            <w:r w:rsidRPr="00230F7F">
              <w:rPr>
                <w:rFonts w:ascii="Times New Roman" w:hAnsi="Times New Roman"/>
                <w:sz w:val="22"/>
                <w:szCs w:val="22"/>
              </w:rPr>
              <w:lastRenderedPageBreak/>
              <w:t xml:space="preserve">потребители без това да се отрази на наличността и скоростта й. 14. С-та </w:t>
            </w:r>
            <w:r w:rsidR="00053D01" w:rsidRPr="00230F7F">
              <w:rPr>
                <w:rFonts w:ascii="Times New Roman" w:hAnsi="Times New Roman"/>
                <w:sz w:val="22"/>
                <w:szCs w:val="22"/>
              </w:rPr>
              <w:t>да</w:t>
            </w:r>
            <w:r w:rsidRPr="00230F7F">
              <w:rPr>
                <w:rFonts w:ascii="Times New Roman" w:hAnsi="Times New Roman"/>
                <w:sz w:val="22"/>
                <w:szCs w:val="22"/>
              </w:rPr>
              <w:t xml:space="preserve"> е </w:t>
            </w:r>
            <w:proofErr w:type="spellStart"/>
            <w:r w:rsidRPr="00230F7F">
              <w:rPr>
                <w:rFonts w:ascii="Times New Roman" w:hAnsi="Times New Roman"/>
                <w:sz w:val="22"/>
                <w:szCs w:val="22"/>
              </w:rPr>
              <w:t>брандирана</w:t>
            </w:r>
            <w:proofErr w:type="spellEnd"/>
            <w:r w:rsidRPr="00230F7F">
              <w:rPr>
                <w:rFonts w:ascii="Times New Roman" w:hAnsi="Times New Roman"/>
                <w:sz w:val="22"/>
                <w:szCs w:val="22"/>
              </w:rPr>
              <w:t xml:space="preserve"> с корпоративната идентичност на “ИСА-МИЛЕНИУМ 3”. 15. Изграждането на сървърната част на с-та </w:t>
            </w:r>
            <w:r w:rsidR="00053D01" w:rsidRPr="00230F7F">
              <w:rPr>
                <w:rFonts w:ascii="Times New Roman" w:hAnsi="Times New Roman"/>
                <w:sz w:val="22"/>
                <w:szCs w:val="22"/>
              </w:rPr>
              <w:t>да</w:t>
            </w:r>
            <w:r w:rsidRPr="00230F7F">
              <w:rPr>
                <w:rFonts w:ascii="Times New Roman" w:hAnsi="Times New Roman"/>
                <w:sz w:val="22"/>
                <w:szCs w:val="22"/>
              </w:rPr>
              <w:t xml:space="preserve"> бъде с </w:t>
            </w:r>
            <w:proofErr w:type="spellStart"/>
            <w:r w:rsidRPr="00230F7F">
              <w:rPr>
                <w:rFonts w:ascii="Times New Roman" w:hAnsi="Times New Roman"/>
                <w:sz w:val="22"/>
                <w:szCs w:val="22"/>
              </w:rPr>
              <w:t>фреймуърк</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Django</w:t>
            </w:r>
            <w:proofErr w:type="spellEnd"/>
            <w:r w:rsidR="00053D01" w:rsidRPr="00230F7F">
              <w:rPr>
                <w:rFonts w:ascii="Times New Roman" w:hAnsi="Times New Roman"/>
                <w:sz w:val="22"/>
                <w:szCs w:val="22"/>
              </w:rPr>
              <w:t xml:space="preserve"> (или еквивалент) </w:t>
            </w:r>
            <w:r w:rsidRPr="00230F7F">
              <w:rPr>
                <w:rFonts w:ascii="Times New Roman" w:hAnsi="Times New Roman"/>
                <w:sz w:val="22"/>
                <w:szCs w:val="22"/>
              </w:rPr>
              <w:t xml:space="preserve"> с програмен език </w:t>
            </w:r>
            <w:proofErr w:type="spellStart"/>
            <w:r w:rsidRPr="00230F7F">
              <w:rPr>
                <w:rFonts w:ascii="Times New Roman" w:hAnsi="Times New Roman"/>
                <w:sz w:val="22"/>
                <w:szCs w:val="22"/>
              </w:rPr>
              <w:t>Python</w:t>
            </w:r>
            <w:proofErr w:type="spellEnd"/>
            <w:r w:rsidRPr="00230F7F">
              <w:rPr>
                <w:rFonts w:ascii="Times New Roman" w:hAnsi="Times New Roman"/>
                <w:sz w:val="22"/>
                <w:szCs w:val="22"/>
              </w:rPr>
              <w:t xml:space="preserve"> или </w:t>
            </w:r>
            <w:proofErr w:type="spellStart"/>
            <w:r w:rsidRPr="00230F7F">
              <w:rPr>
                <w:rFonts w:ascii="Times New Roman" w:hAnsi="Times New Roman"/>
                <w:sz w:val="22"/>
                <w:szCs w:val="22"/>
              </w:rPr>
              <w:t>фреймуърк</w:t>
            </w:r>
            <w:proofErr w:type="spellEnd"/>
            <w:r w:rsidRPr="00230F7F">
              <w:rPr>
                <w:rFonts w:ascii="Times New Roman" w:hAnsi="Times New Roman"/>
                <w:sz w:val="22"/>
                <w:szCs w:val="22"/>
              </w:rPr>
              <w:t xml:space="preserve"> </w:t>
            </w:r>
            <w:proofErr w:type="spellStart"/>
            <w:r w:rsidRPr="00230F7F">
              <w:rPr>
                <w:rFonts w:ascii="Times New Roman" w:hAnsi="Times New Roman"/>
                <w:sz w:val="22"/>
                <w:szCs w:val="22"/>
              </w:rPr>
              <w:t>Symfony</w:t>
            </w:r>
            <w:proofErr w:type="spellEnd"/>
            <w:r w:rsidR="00053D01" w:rsidRPr="00230F7F">
              <w:rPr>
                <w:rFonts w:ascii="Times New Roman" w:hAnsi="Times New Roman"/>
                <w:sz w:val="22"/>
                <w:szCs w:val="22"/>
              </w:rPr>
              <w:t xml:space="preserve"> (или еквивалент) </w:t>
            </w:r>
            <w:r w:rsidRPr="00230F7F">
              <w:rPr>
                <w:rFonts w:ascii="Times New Roman" w:hAnsi="Times New Roman"/>
                <w:sz w:val="22"/>
                <w:szCs w:val="22"/>
              </w:rPr>
              <w:t xml:space="preserve"> с програмен език PHP или еквивалент. 16. За обработване на </w:t>
            </w:r>
            <w:proofErr w:type="spellStart"/>
            <w:r w:rsidRPr="00230F7F">
              <w:rPr>
                <w:rFonts w:ascii="Times New Roman" w:hAnsi="Times New Roman"/>
                <w:sz w:val="22"/>
                <w:szCs w:val="22"/>
              </w:rPr>
              <w:t>времеемки</w:t>
            </w:r>
            <w:proofErr w:type="spellEnd"/>
            <w:r w:rsidRPr="00230F7F">
              <w:rPr>
                <w:rFonts w:ascii="Times New Roman" w:hAnsi="Times New Roman"/>
                <w:sz w:val="22"/>
                <w:szCs w:val="22"/>
              </w:rPr>
              <w:t xml:space="preserve"> заявки и изготвянето на документи </w:t>
            </w:r>
            <w:r w:rsidR="00053D01" w:rsidRPr="00230F7F">
              <w:rPr>
                <w:rFonts w:ascii="Times New Roman" w:hAnsi="Times New Roman"/>
                <w:sz w:val="22"/>
                <w:szCs w:val="22"/>
              </w:rPr>
              <w:t>да</w:t>
            </w:r>
            <w:r w:rsidRPr="00230F7F">
              <w:rPr>
                <w:rFonts w:ascii="Times New Roman" w:hAnsi="Times New Roman"/>
                <w:sz w:val="22"/>
                <w:szCs w:val="22"/>
              </w:rPr>
              <w:t xml:space="preserve"> се ползва брокери за съобщения и процеси като </w:t>
            </w:r>
            <w:proofErr w:type="spellStart"/>
            <w:r w:rsidRPr="00230F7F">
              <w:rPr>
                <w:rFonts w:ascii="Times New Roman" w:hAnsi="Times New Roman"/>
                <w:sz w:val="22"/>
                <w:szCs w:val="22"/>
              </w:rPr>
              <w:t>RabbitMQ</w:t>
            </w:r>
            <w:proofErr w:type="spellEnd"/>
            <w:r w:rsidRPr="00230F7F">
              <w:rPr>
                <w:rFonts w:ascii="Times New Roman" w:hAnsi="Times New Roman"/>
                <w:sz w:val="22"/>
                <w:szCs w:val="22"/>
              </w:rPr>
              <w:t xml:space="preserve"> или </w:t>
            </w:r>
            <w:proofErr w:type="spellStart"/>
            <w:r w:rsidRPr="00230F7F">
              <w:rPr>
                <w:rFonts w:ascii="Times New Roman" w:hAnsi="Times New Roman"/>
                <w:sz w:val="22"/>
                <w:szCs w:val="22"/>
              </w:rPr>
              <w:t>ZeroMQ</w:t>
            </w:r>
            <w:proofErr w:type="spellEnd"/>
            <w:r w:rsidR="00053D01"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w:t>
            </w:r>
          </w:p>
          <w:p w14:paraId="78F11515" w14:textId="53C2D1B2" w:rsidR="003D7281" w:rsidRDefault="000A0103" w:rsidP="00512593">
            <w:pPr>
              <w:jc w:val="both"/>
              <w:rPr>
                <w:rFonts w:ascii="Times New Roman" w:hAnsi="Times New Roman"/>
                <w:sz w:val="22"/>
                <w:szCs w:val="22"/>
              </w:rPr>
            </w:pPr>
            <w:r w:rsidRPr="00230F7F">
              <w:rPr>
                <w:rFonts w:ascii="Times New Roman" w:hAnsi="Times New Roman"/>
                <w:sz w:val="22"/>
                <w:szCs w:val="22"/>
              </w:rPr>
              <w:t xml:space="preserve">17. Препоръчително използване на </w:t>
            </w:r>
            <w:proofErr w:type="spellStart"/>
            <w:r w:rsidRPr="00230F7F">
              <w:rPr>
                <w:rFonts w:ascii="Times New Roman" w:hAnsi="Times New Roman"/>
                <w:sz w:val="22"/>
                <w:szCs w:val="22"/>
              </w:rPr>
              <w:t>фреймуърк</w:t>
            </w:r>
            <w:proofErr w:type="spellEnd"/>
            <w:r w:rsidRPr="00230F7F">
              <w:rPr>
                <w:rFonts w:ascii="Times New Roman" w:hAnsi="Times New Roman"/>
                <w:sz w:val="22"/>
                <w:szCs w:val="22"/>
              </w:rPr>
              <w:t xml:space="preserve"> като </w:t>
            </w:r>
            <w:proofErr w:type="spellStart"/>
            <w:r w:rsidRPr="00230F7F">
              <w:rPr>
                <w:rFonts w:ascii="Times New Roman" w:hAnsi="Times New Roman"/>
                <w:sz w:val="22"/>
                <w:szCs w:val="22"/>
              </w:rPr>
              <w:t>Selenium</w:t>
            </w:r>
            <w:proofErr w:type="spellEnd"/>
            <w:r w:rsidRPr="00230F7F">
              <w:rPr>
                <w:rFonts w:ascii="Times New Roman" w:hAnsi="Times New Roman"/>
                <w:sz w:val="22"/>
                <w:szCs w:val="22"/>
              </w:rPr>
              <w:t xml:space="preserve"> </w:t>
            </w:r>
            <w:r w:rsidR="00053D01" w:rsidRPr="00230F7F">
              <w:rPr>
                <w:rFonts w:ascii="Times New Roman" w:hAnsi="Times New Roman"/>
                <w:sz w:val="22"/>
                <w:szCs w:val="22"/>
              </w:rPr>
              <w:t xml:space="preserve">(или еквивалент) </w:t>
            </w:r>
            <w:r w:rsidRPr="00230F7F">
              <w:rPr>
                <w:rFonts w:ascii="Times New Roman" w:hAnsi="Times New Roman"/>
                <w:sz w:val="22"/>
                <w:szCs w:val="22"/>
              </w:rPr>
              <w:t>за автоматизирани тестове и валидиране на функционалностите на системата. 18. Автоматизиране на процеса на внедряване и пуск на с-та чрез технологии като Docker или Kubernetes</w:t>
            </w:r>
            <w:r w:rsidR="00053D01" w:rsidRPr="00230F7F">
              <w:rPr>
                <w:rFonts w:ascii="Times New Roman" w:hAnsi="Times New Roman"/>
                <w:sz w:val="22"/>
                <w:szCs w:val="22"/>
              </w:rPr>
              <w:t xml:space="preserve"> (или еквивалент)</w:t>
            </w:r>
            <w:r w:rsidRPr="00230F7F">
              <w:rPr>
                <w:rFonts w:ascii="Times New Roman" w:hAnsi="Times New Roman"/>
                <w:sz w:val="22"/>
                <w:szCs w:val="22"/>
              </w:rPr>
              <w:t xml:space="preserve">. 19. Инструменти за мониторинг на хардуерните параметри и състоянието на машината (собственост на </w:t>
            </w:r>
            <w:r w:rsidR="00FA187C">
              <w:rPr>
                <w:rFonts w:ascii="Times New Roman" w:hAnsi="Times New Roman"/>
                <w:sz w:val="22"/>
                <w:szCs w:val="22"/>
              </w:rPr>
              <w:t>бенефициента</w:t>
            </w:r>
            <w:r w:rsidRPr="00230F7F">
              <w:rPr>
                <w:rFonts w:ascii="Times New Roman" w:hAnsi="Times New Roman"/>
                <w:sz w:val="22"/>
                <w:szCs w:val="22"/>
              </w:rPr>
              <w:t xml:space="preserve">), на която е инсталирана платформата посредством платформи като Zabbix или други алтернативи. 20. Инструменти за мониторинг на потреблението на системата и поведението на потребителите. 21. Инструменти за програмен мониторинг на функционалности и репортинг за грешки чрез платформи като Sentry. </w:t>
            </w:r>
          </w:p>
          <w:p w14:paraId="59A40100" w14:textId="458E2368" w:rsidR="00512593" w:rsidRPr="00230F7F" w:rsidRDefault="000A0103" w:rsidP="00512593">
            <w:pPr>
              <w:jc w:val="both"/>
              <w:rPr>
                <w:rFonts w:ascii="Times New Roman" w:hAnsi="Times New Roman"/>
                <w:i/>
                <w:color w:val="000000"/>
                <w:position w:val="8"/>
                <w:sz w:val="22"/>
                <w:szCs w:val="22"/>
              </w:rPr>
            </w:pPr>
            <w:r w:rsidRPr="00230F7F">
              <w:rPr>
                <w:rFonts w:ascii="Times New Roman" w:hAnsi="Times New Roman"/>
                <w:sz w:val="22"/>
                <w:szCs w:val="22"/>
              </w:rPr>
              <w:t>22. Управление на версиите, промени и подобрения с платформи като GIT, BitBucket или др.</w:t>
            </w:r>
            <w:r w:rsidR="00053D01" w:rsidRPr="00230F7F">
              <w:rPr>
                <w:rFonts w:ascii="Times New Roman" w:hAnsi="Times New Roman"/>
                <w:sz w:val="22"/>
                <w:szCs w:val="22"/>
              </w:rPr>
              <w:t xml:space="preserve"> еквивалентни.</w:t>
            </w:r>
          </w:p>
          <w:p w14:paraId="13EBC72B" w14:textId="77777777" w:rsidR="0046265B" w:rsidRPr="00230F7F" w:rsidRDefault="0046265B" w:rsidP="00A12FE6">
            <w:pPr>
              <w:jc w:val="both"/>
              <w:rPr>
                <w:rFonts w:ascii="Times New Roman" w:hAnsi="Times New Roman"/>
                <w:i/>
                <w:color w:val="000000"/>
                <w:position w:val="8"/>
                <w:sz w:val="22"/>
                <w:szCs w:val="22"/>
              </w:rPr>
            </w:pPr>
          </w:p>
          <w:p w14:paraId="38AE26BF" w14:textId="7C9B5BB1"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Разработката на системата </w:t>
            </w:r>
            <w:r>
              <w:rPr>
                <w:rFonts w:ascii="Times New Roman" w:hAnsi="Times New Roman"/>
                <w:iCs/>
                <w:color w:val="000000"/>
                <w:position w:val="8"/>
                <w:sz w:val="22"/>
                <w:szCs w:val="22"/>
              </w:rPr>
              <w:t xml:space="preserve">да </w:t>
            </w:r>
            <w:r w:rsidRPr="00230F7F">
              <w:rPr>
                <w:rFonts w:ascii="Times New Roman" w:hAnsi="Times New Roman"/>
                <w:iCs/>
                <w:color w:val="000000"/>
                <w:position w:val="8"/>
                <w:sz w:val="22"/>
                <w:szCs w:val="22"/>
              </w:rPr>
              <w:t>включва създаване на следните модули и функционални характеристики:</w:t>
            </w:r>
          </w:p>
          <w:p w14:paraId="2CF2B518" w14:textId="77777777" w:rsidR="0018044D"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„AI асистент“ </w:t>
            </w:r>
          </w:p>
          <w:p w14:paraId="6635E6C0" w14:textId="77777777" w:rsidR="0018044D"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“Контрагенти” </w:t>
            </w:r>
          </w:p>
          <w:p w14:paraId="4C8B8510" w14:textId="77777777" w:rsidR="0018044D"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“Клиентски портал”, </w:t>
            </w:r>
          </w:p>
          <w:p w14:paraId="0692C1B1" w14:textId="77777777" w:rsidR="0018044D"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“Трудова медицина” </w:t>
            </w:r>
          </w:p>
          <w:p w14:paraId="4BD61F1F" w14:textId="77777777" w:rsidR="0018044D"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“Орган за контрол” </w:t>
            </w:r>
          </w:p>
          <w:p w14:paraId="51D555D0" w14:textId="471D586D" w:rsidR="00230F7F" w:rsidRDefault="00230F7F" w:rsidP="00C53025">
            <w:pPr>
              <w:rPr>
                <w:rFonts w:ascii="Times New Roman" w:hAnsi="Times New Roman"/>
                <w:b/>
                <w:bCs/>
                <w:iCs/>
                <w:color w:val="000000"/>
                <w:position w:val="8"/>
                <w:sz w:val="22"/>
                <w:szCs w:val="22"/>
              </w:rPr>
            </w:pPr>
            <w:r w:rsidRPr="00C53025">
              <w:rPr>
                <w:rFonts w:ascii="Times New Roman" w:hAnsi="Times New Roman"/>
                <w:b/>
                <w:bCs/>
                <w:iCs/>
                <w:color w:val="000000"/>
                <w:position w:val="8"/>
                <w:sz w:val="22"/>
                <w:szCs w:val="22"/>
              </w:rPr>
              <w:t xml:space="preserve">• Модул “Комуникатор”. </w:t>
            </w:r>
          </w:p>
          <w:p w14:paraId="4EE19529" w14:textId="77777777" w:rsidR="009634B6" w:rsidRPr="00C53025" w:rsidRDefault="009634B6" w:rsidP="00C53025">
            <w:pPr>
              <w:rPr>
                <w:rFonts w:ascii="Times New Roman" w:hAnsi="Times New Roman"/>
                <w:b/>
                <w:bCs/>
                <w:iCs/>
                <w:color w:val="000000"/>
                <w:position w:val="8"/>
                <w:sz w:val="22"/>
                <w:szCs w:val="22"/>
              </w:rPr>
            </w:pPr>
          </w:p>
          <w:p w14:paraId="678BA8B4" w14:textId="7101E51F"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Разработването на </w:t>
            </w:r>
            <w:r w:rsidRPr="0018044D">
              <w:rPr>
                <w:rFonts w:ascii="Times New Roman" w:hAnsi="Times New Roman"/>
                <w:b/>
                <w:bCs/>
                <w:iCs/>
                <w:color w:val="000000"/>
                <w:position w:val="8"/>
                <w:sz w:val="22"/>
                <w:szCs w:val="22"/>
              </w:rPr>
              <w:t>Модул „AI асистент“</w:t>
            </w:r>
            <w:r w:rsidRPr="00230F7F">
              <w:rPr>
                <w:rFonts w:ascii="Times New Roman" w:hAnsi="Times New Roman"/>
                <w:iCs/>
                <w:color w:val="000000"/>
                <w:position w:val="8"/>
                <w:sz w:val="22"/>
                <w:szCs w:val="22"/>
              </w:rPr>
              <w:t xml:space="preserve"> </w:t>
            </w:r>
            <w:r>
              <w:rPr>
                <w:rFonts w:ascii="Times New Roman" w:hAnsi="Times New Roman"/>
                <w:iCs/>
                <w:color w:val="000000"/>
                <w:position w:val="8"/>
                <w:sz w:val="22"/>
                <w:szCs w:val="22"/>
              </w:rPr>
              <w:t xml:space="preserve">да </w:t>
            </w:r>
            <w:r w:rsidRPr="00230F7F">
              <w:rPr>
                <w:rFonts w:ascii="Times New Roman" w:hAnsi="Times New Roman"/>
                <w:iCs/>
                <w:color w:val="000000"/>
                <w:position w:val="8"/>
                <w:sz w:val="22"/>
                <w:szCs w:val="22"/>
              </w:rPr>
              <w:t xml:space="preserve">включва следните основни функционалности и х-ки: </w:t>
            </w:r>
          </w:p>
          <w:p w14:paraId="25A768E7"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Автоматизиран достъп до многоезична база с </w:t>
            </w:r>
            <w:r w:rsidRPr="00230F7F">
              <w:rPr>
                <w:rFonts w:ascii="Times New Roman" w:hAnsi="Times New Roman"/>
                <w:iCs/>
                <w:color w:val="000000"/>
                <w:position w:val="8"/>
                <w:sz w:val="22"/>
                <w:szCs w:val="22"/>
              </w:rPr>
              <w:lastRenderedPageBreak/>
              <w:t xml:space="preserve">документи и статии, свързани със здравето и безопасността; </w:t>
            </w:r>
          </w:p>
          <w:p w14:paraId="4608D5A2"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Интеграция с външни AI платформи за автоматизирани отговори от научни публикации, статии и изследвания; </w:t>
            </w:r>
          </w:p>
          <w:p w14:paraId="67B0F3AD"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Достъп до ресурси за лоши практики, трудови злополуки и инциденти, както и добри практики за превенция и съдебна практика; </w:t>
            </w:r>
          </w:p>
          <w:p w14:paraId="19382E16" w14:textId="70BFD3D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Подпомагане на потребителите за генериране и попълване на документи в модул “Трудова медицина” и “Орган за контрол”</w:t>
            </w:r>
            <w:r>
              <w:rPr>
                <w:rFonts w:ascii="Times New Roman" w:hAnsi="Times New Roman"/>
                <w:iCs/>
                <w:color w:val="000000"/>
                <w:position w:val="8"/>
                <w:sz w:val="22"/>
                <w:szCs w:val="22"/>
              </w:rPr>
              <w:t>;</w:t>
            </w:r>
            <w:r w:rsidRPr="00230F7F">
              <w:rPr>
                <w:rFonts w:ascii="Times New Roman" w:hAnsi="Times New Roman"/>
                <w:iCs/>
                <w:color w:val="000000"/>
                <w:position w:val="8"/>
                <w:sz w:val="22"/>
                <w:szCs w:val="22"/>
              </w:rPr>
              <w:t xml:space="preserve"> </w:t>
            </w:r>
          </w:p>
          <w:p w14:paraId="3FF25136"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Автоматизирано предложение на решения на зададени въпроси, свързани с дейностите на компанията. </w:t>
            </w:r>
          </w:p>
          <w:p w14:paraId="14E53ED4" w14:textId="277E0AD2"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w:t>
            </w:r>
            <w:r w:rsidRPr="00E17233">
              <w:rPr>
                <w:rFonts w:ascii="Times New Roman" w:hAnsi="Times New Roman"/>
                <w:i/>
                <w:color w:val="000000"/>
                <w:position w:val="8"/>
                <w:sz w:val="20"/>
              </w:rPr>
              <w:t xml:space="preserve">Примерно действие за изготвяне на Оценката на риска на работното място: след предварително създадени въпросници и дефинирани критерии за оценка, от квалифициран експерт на </w:t>
            </w:r>
            <w:r w:rsidR="00FA187C">
              <w:rPr>
                <w:rFonts w:ascii="Times New Roman" w:hAnsi="Times New Roman"/>
                <w:i/>
                <w:color w:val="000000"/>
                <w:position w:val="8"/>
                <w:sz w:val="20"/>
              </w:rPr>
              <w:t>бенефициента</w:t>
            </w:r>
            <w:r w:rsidRPr="00E17233">
              <w:rPr>
                <w:rFonts w:ascii="Times New Roman" w:hAnsi="Times New Roman"/>
                <w:i/>
                <w:color w:val="000000"/>
                <w:position w:val="8"/>
                <w:sz w:val="20"/>
              </w:rPr>
              <w:t>, AI обхожда достоверни бази данни (научни публикации и</w:t>
            </w:r>
            <w:r w:rsidR="00D9384D">
              <w:rPr>
                <w:rFonts w:ascii="Times New Roman" w:hAnsi="Times New Roman"/>
                <w:i/>
                <w:color w:val="000000"/>
                <w:position w:val="8"/>
                <w:sz w:val="20"/>
              </w:rPr>
              <w:t xml:space="preserve"> </w:t>
            </w:r>
            <w:r w:rsidRPr="00E17233">
              <w:rPr>
                <w:rFonts w:ascii="Times New Roman" w:hAnsi="Times New Roman"/>
                <w:i/>
                <w:color w:val="000000"/>
                <w:position w:val="8"/>
                <w:sz w:val="20"/>
              </w:rPr>
              <w:t>др.), и предлага идентифициране на въ</w:t>
            </w:r>
            <w:r w:rsidR="00D9384D">
              <w:rPr>
                <w:rFonts w:ascii="Times New Roman" w:hAnsi="Times New Roman"/>
                <w:i/>
                <w:color w:val="000000"/>
                <w:position w:val="8"/>
                <w:sz w:val="20"/>
              </w:rPr>
              <w:t>з</w:t>
            </w:r>
            <w:r w:rsidRPr="00E17233">
              <w:rPr>
                <w:rFonts w:ascii="Times New Roman" w:hAnsi="Times New Roman"/>
                <w:i/>
                <w:color w:val="000000"/>
                <w:position w:val="8"/>
                <w:sz w:val="20"/>
              </w:rPr>
              <w:t xml:space="preserve">можни рискове, тяхната степен на тежест и вероятност от възникване. Въз основа на публикации от практиката предлага мерки за превенция за намаляване или ликвидиране на установените рискове. Мерките се прилагат на практика като се спазва йерархия им, съответно AI </w:t>
            </w:r>
            <w:r w:rsidR="00D9384D" w:rsidRPr="00E17233">
              <w:rPr>
                <w:rFonts w:ascii="Times New Roman" w:hAnsi="Times New Roman"/>
                <w:i/>
                <w:color w:val="000000"/>
                <w:position w:val="8"/>
                <w:sz w:val="20"/>
              </w:rPr>
              <w:t>предлаг</w:t>
            </w:r>
            <w:r w:rsidR="00D9384D">
              <w:rPr>
                <w:rFonts w:ascii="Times New Roman" w:hAnsi="Times New Roman"/>
                <w:i/>
                <w:color w:val="000000"/>
                <w:position w:val="8"/>
                <w:sz w:val="20"/>
              </w:rPr>
              <w:t xml:space="preserve">а </w:t>
            </w:r>
            <w:r w:rsidRPr="00E17233">
              <w:rPr>
                <w:rFonts w:ascii="Times New Roman" w:hAnsi="Times New Roman"/>
                <w:i/>
                <w:color w:val="000000"/>
                <w:position w:val="8"/>
                <w:sz w:val="20"/>
              </w:rPr>
              <w:t>тяхното степенуване от елиминация на опасността, заместване на опасността, инженерни контроли и др.</w:t>
            </w:r>
            <w:r w:rsidRPr="00230F7F">
              <w:rPr>
                <w:rFonts w:ascii="Times New Roman" w:hAnsi="Times New Roman"/>
                <w:iCs/>
                <w:color w:val="000000"/>
                <w:position w:val="8"/>
                <w:sz w:val="22"/>
                <w:szCs w:val="22"/>
              </w:rPr>
              <w:t xml:space="preserve"> </w:t>
            </w:r>
          </w:p>
          <w:p w14:paraId="7F6D3BD3" w14:textId="07AC875A" w:rsidR="00230F7F" w:rsidRPr="00E17233" w:rsidRDefault="00230F7F" w:rsidP="00A12FE6">
            <w:pPr>
              <w:jc w:val="both"/>
              <w:rPr>
                <w:rFonts w:ascii="Times New Roman" w:hAnsi="Times New Roman"/>
                <w:b/>
                <w:bCs/>
                <w:iCs/>
                <w:color w:val="000000"/>
                <w:position w:val="8"/>
                <w:sz w:val="22"/>
                <w:szCs w:val="22"/>
              </w:rPr>
            </w:pPr>
            <w:r w:rsidRPr="00E17233">
              <w:rPr>
                <w:rFonts w:ascii="Times New Roman" w:hAnsi="Times New Roman"/>
                <w:b/>
                <w:bCs/>
                <w:iCs/>
                <w:color w:val="000000"/>
                <w:position w:val="8"/>
                <w:sz w:val="22"/>
                <w:szCs w:val="22"/>
              </w:rPr>
              <w:t>Модул “Контрагенти”</w:t>
            </w:r>
            <w:r w:rsidR="00EF1464">
              <w:rPr>
                <w:rFonts w:ascii="Times New Roman" w:hAnsi="Times New Roman"/>
                <w:b/>
                <w:bCs/>
                <w:iCs/>
                <w:color w:val="000000"/>
                <w:position w:val="8"/>
                <w:sz w:val="22"/>
                <w:szCs w:val="22"/>
              </w:rPr>
              <w:t>, който</w:t>
            </w:r>
            <w:r w:rsidR="00E17233" w:rsidRPr="00E17233">
              <w:rPr>
                <w:rFonts w:ascii="Times New Roman" w:hAnsi="Times New Roman"/>
                <w:b/>
                <w:bCs/>
                <w:iCs/>
                <w:color w:val="000000"/>
                <w:position w:val="8"/>
                <w:sz w:val="22"/>
                <w:szCs w:val="22"/>
              </w:rPr>
              <w:t xml:space="preserve"> да включва</w:t>
            </w:r>
            <w:r w:rsidRPr="00E17233">
              <w:rPr>
                <w:rFonts w:ascii="Times New Roman" w:hAnsi="Times New Roman"/>
                <w:b/>
                <w:bCs/>
                <w:iCs/>
                <w:color w:val="000000"/>
                <w:position w:val="8"/>
                <w:sz w:val="22"/>
                <w:szCs w:val="22"/>
              </w:rPr>
              <w:t>:</w:t>
            </w:r>
          </w:p>
          <w:p w14:paraId="526562A5"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 Управление на данни на контрагентите – списъци с работни места, длъжности, помещения, съоръжения, условия на труд и др. ● Управление на прикачени файлове и изготвени документи. </w:t>
            </w:r>
          </w:p>
          <w:p w14:paraId="3471C503" w14:textId="77777777" w:rsidR="00230F7F" w:rsidRDefault="00230F7F" w:rsidP="00A12FE6">
            <w:pPr>
              <w:jc w:val="both"/>
              <w:rPr>
                <w:rFonts w:ascii="Times New Roman" w:hAnsi="Times New Roman"/>
                <w:iCs/>
                <w:color w:val="000000"/>
                <w:position w:val="8"/>
                <w:sz w:val="22"/>
                <w:szCs w:val="22"/>
              </w:rPr>
            </w:pPr>
            <w:r w:rsidRPr="00C53025">
              <w:rPr>
                <w:rFonts w:ascii="Times New Roman" w:hAnsi="Times New Roman"/>
                <w:b/>
                <w:bCs/>
                <w:iCs/>
                <w:color w:val="000000"/>
                <w:position w:val="8"/>
                <w:sz w:val="22"/>
                <w:szCs w:val="22"/>
              </w:rPr>
              <w:t>Модул “Клиентски портал”,</w:t>
            </w:r>
            <w:r w:rsidRPr="00230F7F">
              <w:rPr>
                <w:rFonts w:ascii="Times New Roman" w:hAnsi="Times New Roman"/>
                <w:iCs/>
                <w:color w:val="000000"/>
                <w:position w:val="8"/>
                <w:sz w:val="22"/>
                <w:szCs w:val="22"/>
              </w:rPr>
              <w:t xml:space="preserve"> </w:t>
            </w:r>
            <w:r w:rsidRPr="00EF1464">
              <w:rPr>
                <w:rFonts w:ascii="Times New Roman" w:hAnsi="Times New Roman"/>
                <w:b/>
                <w:bCs/>
                <w:iCs/>
                <w:color w:val="000000"/>
                <w:position w:val="8"/>
                <w:sz w:val="22"/>
                <w:szCs w:val="22"/>
              </w:rPr>
              <w:t>включващ</w:t>
            </w:r>
            <w:r w:rsidRPr="00230F7F">
              <w:rPr>
                <w:rFonts w:ascii="Times New Roman" w:hAnsi="Times New Roman"/>
                <w:iCs/>
                <w:color w:val="000000"/>
                <w:position w:val="8"/>
                <w:sz w:val="22"/>
                <w:szCs w:val="22"/>
              </w:rPr>
              <w:t xml:space="preserve">: </w:t>
            </w:r>
          </w:p>
          <w:p w14:paraId="0B884DE0"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Централизиран модул за управление на външни комуникации, заявки и събрани данни необходими за изготвянето на документи; </w:t>
            </w:r>
          </w:p>
          <w:p w14:paraId="79F1D160" w14:textId="77777777" w:rsidR="00230F7F"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xml:space="preserve">● Изготвяне на дигитални шаблони за попълване на данни от клиента за изготвянето на документи и анализи в модул “Трудова медицина” и “Орган за контрол”; Например при заявка за заключение за годност на лицето да </w:t>
            </w:r>
            <w:r w:rsidRPr="00230F7F">
              <w:rPr>
                <w:rFonts w:ascii="Times New Roman" w:hAnsi="Times New Roman"/>
                <w:iCs/>
                <w:color w:val="000000"/>
                <w:position w:val="8"/>
                <w:sz w:val="22"/>
                <w:szCs w:val="22"/>
              </w:rPr>
              <w:lastRenderedPageBreak/>
              <w:t xml:space="preserve">постъпи на работа въз основа на медицинско свидетелство или за изготвяне на производствена характеристика на работещите, които се явяват пред ТЕЛК/НЕЛК/ТОЛЕК. Клиентът попълва данни, които се прехвърлят автоматизирано в шаблон. ● Съхранение и контрол на информация подадена от контрагенти; ● Възможност за търсене и филтриране на информация подадена в шаблоните от контрагенти. </w:t>
            </w:r>
          </w:p>
          <w:p w14:paraId="3746DED0" w14:textId="77777777" w:rsidR="00230F7F" w:rsidRDefault="00230F7F" w:rsidP="00A12FE6">
            <w:pPr>
              <w:jc w:val="both"/>
              <w:rPr>
                <w:rFonts w:ascii="Times New Roman" w:hAnsi="Times New Roman"/>
                <w:iCs/>
                <w:color w:val="000000"/>
                <w:position w:val="8"/>
                <w:sz w:val="22"/>
                <w:szCs w:val="22"/>
              </w:rPr>
            </w:pPr>
            <w:r w:rsidRPr="00C53025">
              <w:rPr>
                <w:rFonts w:ascii="Times New Roman" w:hAnsi="Times New Roman"/>
                <w:b/>
                <w:bCs/>
                <w:iCs/>
                <w:color w:val="000000"/>
                <w:position w:val="8"/>
                <w:sz w:val="22"/>
                <w:szCs w:val="22"/>
              </w:rPr>
              <w:t>Модул “Трудова медицина”:</w:t>
            </w:r>
            <w:r w:rsidRPr="00230F7F">
              <w:rPr>
                <w:rFonts w:ascii="Times New Roman" w:hAnsi="Times New Roman"/>
                <w:iCs/>
                <w:color w:val="000000"/>
                <w:position w:val="8"/>
                <w:sz w:val="22"/>
                <w:szCs w:val="22"/>
              </w:rPr>
              <w:t xml:space="preserve"> ● Създаване и управление на документи по безопасност и здраве, използвайки данни от модул “Клиентски портал” и посредством инструментите на модул “AI асистент” ● Управление на проведени обучения и извършване на здравни анализи; ● Прилагане на алгоритми за изготвяне на фирмени документи по безопасност и здраве; ● Управление на документи за трудова медицина в следните категории: ○ Здраве и анализи - предварителен подбор на кандидати за работа, здравни досиета на служители, здравни анализи, здравни становища и експертизи, профилактики ○ Безопасност на работно място - оценка на риска, безопасност и здраве, всички документи, необходими за дейността на службата по трудова медицина ○ Обучения </w:t>
            </w:r>
            <w:r w:rsidRPr="00C53025">
              <w:rPr>
                <w:rFonts w:ascii="Times New Roman" w:hAnsi="Times New Roman"/>
                <w:b/>
                <w:bCs/>
                <w:iCs/>
                <w:color w:val="000000"/>
                <w:position w:val="8"/>
                <w:sz w:val="22"/>
                <w:szCs w:val="22"/>
              </w:rPr>
              <w:t>Модул “Орган за контрол”:</w:t>
            </w:r>
            <w:r w:rsidRPr="00230F7F">
              <w:rPr>
                <w:rFonts w:ascii="Times New Roman" w:hAnsi="Times New Roman"/>
                <w:iCs/>
                <w:color w:val="000000"/>
                <w:position w:val="8"/>
                <w:sz w:val="22"/>
                <w:szCs w:val="22"/>
              </w:rPr>
              <w:t xml:space="preserve"> </w:t>
            </w:r>
          </w:p>
          <w:p w14:paraId="06A25D66" w14:textId="5222F87B" w:rsidR="00C53025" w:rsidRDefault="00230F7F" w:rsidP="00A12FE6">
            <w:pPr>
              <w:jc w:val="both"/>
              <w:rPr>
                <w:rFonts w:ascii="Times New Roman" w:hAnsi="Times New Roman"/>
                <w:iCs/>
                <w:color w:val="000000"/>
                <w:position w:val="8"/>
                <w:sz w:val="22"/>
                <w:szCs w:val="22"/>
              </w:rPr>
            </w:pPr>
            <w:r w:rsidRPr="00230F7F">
              <w:rPr>
                <w:rFonts w:ascii="Times New Roman" w:hAnsi="Times New Roman"/>
                <w:iCs/>
                <w:color w:val="000000"/>
                <w:position w:val="8"/>
                <w:sz w:val="22"/>
                <w:szCs w:val="22"/>
              </w:rPr>
              <w:t>● Извършване контрол на фактори на работна среда, спазвайки изисквания на стандарта БДС ISO EN 17020; ● Управление на процеса на контрол, манипулация с обекти за контрол и извадки, зап</w:t>
            </w:r>
            <w:r w:rsidR="00D9384D">
              <w:rPr>
                <w:rFonts w:ascii="Times New Roman" w:hAnsi="Times New Roman"/>
                <w:iCs/>
                <w:color w:val="000000"/>
                <w:position w:val="8"/>
                <w:sz w:val="22"/>
                <w:szCs w:val="22"/>
              </w:rPr>
              <w:t>и</w:t>
            </w:r>
            <w:r w:rsidRPr="00230F7F">
              <w:rPr>
                <w:rFonts w:ascii="Times New Roman" w:hAnsi="Times New Roman"/>
                <w:iCs/>
                <w:color w:val="000000"/>
                <w:position w:val="8"/>
                <w:sz w:val="22"/>
                <w:szCs w:val="22"/>
              </w:rPr>
              <w:t xml:space="preserve">си, жалби и възражения ● Управление на нормативни документи; ● Генериране на автоматизирани доклади чрез данни от модул “Клиентски портал” и анализ от модул “AI асистент”; ● Оценяване и подписване на документи. </w:t>
            </w:r>
          </w:p>
          <w:p w14:paraId="79592C0F" w14:textId="67FA4127" w:rsidR="00230F7F" w:rsidRPr="00230F7F" w:rsidRDefault="00230F7F" w:rsidP="00A12FE6">
            <w:pPr>
              <w:jc w:val="both"/>
              <w:rPr>
                <w:rFonts w:ascii="Times New Roman" w:hAnsi="Times New Roman"/>
                <w:iCs/>
                <w:color w:val="000000"/>
                <w:position w:val="8"/>
                <w:sz w:val="22"/>
                <w:szCs w:val="22"/>
              </w:rPr>
            </w:pPr>
            <w:r w:rsidRPr="00C53025">
              <w:rPr>
                <w:rFonts w:ascii="Times New Roman" w:hAnsi="Times New Roman"/>
                <w:b/>
                <w:bCs/>
                <w:iCs/>
                <w:color w:val="000000"/>
                <w:position w:val="8"/>
                <w:sz w:val="22"/>
                <w:szCs w:val="22"/>
              </w:rPr>
              <w:t>Модул “Комуникатор”:</w:t>
            </w:r>
            <w:r w:rsidRPr="00230F7F">
              <w:rPr>
                <w:rFonts w:ascii="Times New Roman" w:hAnsi="Times New Roman"/>
                <w:iCs/>
                <w:color w:val="000000"/>
                <w:position w:val="8"/>
                <w:sz w:val="22"/>
                <w:szCs w:val="22"/>
              </w:rPr>
              <w:t xml:space="preserve"> ● RESTful API сървър</w:t>
            </w:r>
            <w:r>
              <w:rPr>
                <w:rFonts w:ascii="Times New Roman" w:hAnsi="Times New Roman"/>
                <w:iCs/>
                <w:color w:val="000000"/>
                <w:position w:val="8"/>
                <w:sz w:val="22"/>
                <w:szCs w:val="22"/>
              </w:rPr>
              <w:t xml:space="preserve"> (или еквивалент)</w:t>
            </w:r>
            <w:r w:rsidRPr="00230F7F">
              <w:rPr>
                <w:rFonts w:ascii="Times New Roman" w:hAnsi="Times New Roman"/>
                <w:iCs/>
                <w:color w:val="000000"/>
                <w:position w:val="8"/>
                <w:sz w:val="22"/>
                <w:szCs w:val="22"/>
              </w:rPr>
              <w:t>, който да служи за вътрешна комуникация между функционалните и презентационните компоненти на платформата: ● Документиран комуникационен протокол посредством Swagger</w:t>
            </w:r>
            <w:r>
              <w:rPr>
                <w:rFonts w:ascii="Times New Roman" w:hAnsi="Times New Roman"/>
                <w:iCs/>
                <w:color w:val="000000"/>
                <w:position w:val="8"/>
                <w:sz w:val="22"/>
                <w:szCs w:val="22"/>
              </w:rPr>
              <w:t xml:space="preserve"> (или еквивалент)</w:t>
            </w:r>
            <w:r w:rsidRPr="00230F7F">
              <w:rPr>
                <w:rFonts w:ascii="Times New Roman" w:hAnsi="Times New Roman"/>
                <w:iCs/>
                <w:color w:val="000000"/>
                <w:position w:val="8"/>
                <w:sz w:val="22"/>
                <w:szCs w:val="22"/>
              </w:rPr>
              <w:t xml:space="preserve"> ● </w:t>
            </w:r>
            <w:r w:rsidRPr="00230F7F">
              <w:rPr>
                <w:rFonts w:ascii="Times New Roman" w:hAnsi="Times New Roman"/>
                <w:iCs/>
                <w:color w:val="000000"/>
                <w:position w:val="8"/>
                <w:sz w:val="22"/>
                <w:szCs w:val="22"/>
              </w:rPr>
              <w:lastRenderedPageBreak/>
              <w:t>Възможност за бъдещи интеграции с външни системи, сигурност и криптирана връзка.</w:t>
            </w:r>
          </w:p>
          <w:p w14:paraId="2264149C" w14:textId="77777777" w:rsidR="00230F7F" w:rsidRDefault="00230F7F" w:rsidP="00A12FE6">
            <w:pPr>
              <w:jc w:val="both"/>
              <w:rPr>
                <w:rFonts w:ascii="Times New Roman" w:hAnsi="Times New Roman"/>
                <w:i/>
                <w:color w:val="000000"/>
                <w:position w:val="8"/>
                <w:sz w:val="22"/>
                <w:szCs w:val="22"/>
              </w:rPr>
            </w:pPr>
          </w:p>
          <w:p w14:paraId="764C0087" w14:textId="45D980C7" w:rsidR="00FA0FCB" w:rsidRDefault="00FA0FCB" w:rsidP="00A12FE6">
            <w:pPr>
              <w:jc w:val="both"/>
              <w:rPr>
                <w:rFonts w:ascii="Times New Roman" w:hAnsi="Times New Roman"/>
                <w:b/>
                <w:bCs/>
                <w:i/>
                <w:color w:val="000000"/>
                <w:position w:val="8"/>
                <w:sz w:val="22"/>
                <w:szCs w:val="22"/>
              </w:rPr>
            </w:pPr>
            <w:r>
              <w:rPr>
                <w:rFonts w:ascii="Times New Roman" w:hAnsi="Times New Roman"/>
                <w:b/>
                <w:bCs/>
                <w:i/>
                <w:color w:val="000000"/>
                <w:position w:val="8"/>
                <w:sz w:val="22"/>
                <w:szCs w:val="22"/>
              </w:rPr>
              <w:t>Финалният етап от разработката включва:</w:t>
            </w:r>
          </w:p>
          <w:p w14:paraId="18025470" w14:textId="5326C06E" w:rsidR="00FA0FCB" w:rsidRPr="00203528" w:rsidRDefault="00FA0FCB" w:rsidP="00FA0FCB">
            <w:pPr>
              <w:rPr>
                <w:rFonts w:ascii="Times New Roman" w:hAnsi="Times New Roman"/>
                <w:i/>
                <w:color w:val="000000"/>
                <w:position w:val="8"/>
                <w:sz w:val="22"/>
                <w:szCs w:val="22"/>
              </w:rPr>
            </w:pPr>
            <w:r w:rsidRPr="00203528">
              <w:rPr>
                <w:rFonts w:ascii="Times New Roman" w:hAnsi="Times New Roman"/>
                <w:i/>
                <w:color w:val="000000"/>
                <w:position w:val="8"/>
                <w:sz w:val="22"/>
                <w:szCs w:val="22"/>
              </w:rPr>
              <w:t>1. Настройките на репортинг и мониторинг на хардуерно оборудване;</w:t>
            </w:r>
          </w:p>
          <w:p w14:paraId="6F7E36A0" w14:textId="77777777" w:rsidR="00FA0FCB" w:rsidRPr="00AB1C94" w:rsidRDefault="00FA0FCB" w:rsidP="00FA0FCB">
            <w:pPr>
              <w:rPr>
                <w:rFonts w:ascii="Times New Roman" w:hAnsi="Times New Roman"/>
                <w:i/>
                <w:color w:val="000000"/>
                <w:position w:val="8"/>
                <w:sz w:val="22"/>
                <w:szCs w:val="22"/>
              </w:rPr>
            </w:pPr>
            <w:r w:rsidRPr="00203528">
              <w:rPr>
                <w:rFonts w:ascii="Times New Roman" w:hAnsi="Times New Roman"/>
                <w:i/>
                <w:color w:val="000000"/>
                <w:position w:val="8"/>
                <w:sz w:val="22"/>
                <w:szCs w:val="22"/>
              </w:rPr>
              <w:t xml:space="preserve"> 2. Настройките на репортинг и мониторинг на потребление и поведение на </w:t>
            </w:r>
            <w:r w:rsidRPr="00AB1C94">
              <w:rPr>
                <w:rFonts w:ascii="Times New Roman" w:hAnsi="Times New Roman"/>
                <w:i/>
                <w:color w:val="000000"/>
                <w:position w:val="8"/>
                <w:sz w:val="22"/>
                <w:szCs w:val="22"/>
              </w:rPr>
              <w:t>потребителите</w:t>
            </w:r>
          </w:p>
          <w:p w14:paraId="260D3B29" w14:textId="77777777" w:rsidR="00FA0FCB" w:rsidRPr="00203528" w:rsidRDefault="00FA0FCB" w:rsidP="00FA0FCB">
            <w:pPr>
              <w:rPr>
                <w:rFonts w:ascii="Times New Roman" w:hAnsi="Times New Roman"/>
                <w:i/>
                <w:color w:val="000000"/>
                <w:position w:val="8"/>
                <w:sz w:val="22"/>
                <w:szCs w:val="22"/>
              </w:rPr>
            </w:pPr>
            <w:r w:rsidRPr="00AB1C94">
              <w:rPr>
                <w:rFonts w:ascii="Times New Roman" w:hAnsi="Times New Roman"/>
                <w:i/>
                <w:color w:val="000000"/>
                <w:position w:val="8"/>
                <w:sz w:val="22"/>
                <w:szCs w:val="22"/>
              </w:rPr>
              <w:t xml:space="preserve"> 3. Настройките на репортинг и мониторинг за състоянието на функционалности и репортинг за грешки;</w:t>
            </w:r>
          </w:p>
          <w:p w14:paraId="3CBE6ABC" w14:textId="5E84C1D7" w:rsidR="00FA0FCB" w:rsidRDefault="00FA0FCB" w:rsidP="00FA0FCB">
            <w:pPr>
              <w:rPr>
                <w:rFonts w:ascii="Times New Roman" w:hAnsi="Times New Roman"/>
                <w:i/>
                <w:color w:val="000000"/>
                <w:position w:val="8"/>
                <w:sz w:val="22"/>
                <w:szCs w:val="22"/>
              </w:rPr>
            </w:pPr>
            <w:r w:rsidRPr="00203528">
              <w:rPr>
                <w:rFonts w:ascii="Times New Roman" w:hAnsi="Times New Roman"/>
                <w:i/>
                <w:color w:val="000000"/>
                <w:position w:val="8"/>
                <w:sz w:val="22"/>
                <w:szCs w:val="22"/>
              </w:rPr>
              <w:t xml:space="preserve"> 4. Обучение на потребителите за работа със системата.</w:t>
            </w:r>
          </w:p>
          <w:p w14:paraId="5F78F61E" w14:textId="77777777" w:rsidR="00C53483" w:rsidRDefault="00C53483" w:rsidP="00FA0FCB">
            <w:pPr>
              <w:rPr>
                <w:rFonts w:ascii="Times New Roman" w:hAnsi="Times New Roman"/>
                <w:i/>
                <w:color w:val="000000"/>
                <w:position w:val="8"/>
                <w:sz w:val="22"/>
                <w:szCs w:val="22"/>
              </w:rPr>
            </w:pPr>
          </w:p>
          <w:p w14:paraId="626E8B95" w14:textId="77777777" w:rsidR="00C53483" w:rsidRPr="006F4A1B" w:rsidRDefault="00C53483" w:rsidP="00C53483">
            <w:pPr>
              <w:rPr>
                <w:rFonts w:ascii="Times New Roman" w:hAnsi="Times New Roman"/>
                <w:b/>
                <w:bCs/>
                <w:i/>
                <w:color w:val="000000"/>
                <w:position w:val="8"/>
                <w:sz w:val="22"/>
                <w:szCs w:val="22"/>
              </w:rPr>
            </w:pPr>
            <w:r w:rsidRPr="006F4A1B">
              <w:rPr>
                <w:rFonts w:ascii="Times New Roman" w:hAnsi="Times New Roman"/>
                <w:b/>
                <w:bCs/>
                <w:i/>
                <w:color w:val="000000"/>
                <w:position w:val="8"/>
                <w:sz w:val="22"/>
                <w:szCs w:val="22"/>
              </w:rPr>
              <w:t>Очакван резултат</w:t>
            </w:r>
            <w:r>
              <w:rPr>
                <w:rFonts w:ascii="Times New Roman" w:hAnsi="Times New Roman"/>
                <w:b/>
                <w:bCs/>
                <w:i/>
                <w:color w:val="000000"/>
                <w:position w:val="8"/>
                <w:sz w:val="22"/>
                <w:szCs w:val="22"/>
              </w:rPr>
              <w:t xml:space="preserve"> от изпълнението на услугата</w:t>
            </w:r>
            <w:r w:rsidRPr="006F4A1B">
              <w:rPr>
                <w:rFonts w:ascii="Times New Roman" w:hAnsi="Times New Roman"/>
                <w:b/>
                <w:bCs/>
                <w:i/>
                <w:color w:val="000000"/>
                <w:position w:val="8"/>
                <w:sz w:val="22"/>
                <w:szCs w:val="22"/>
              </w:rPr>
              <w:t>:</w:t>
            </w:r>
          </w:p>
          <w:p w14:paraId="526AB354" w14:textId="5C75B489" w:rsidR="00C53483" w:rsidRPr="00C53483" w:rsidRDefault="00C53483" w:rsidP="00FA0FCB">
            <w:pPr>
              <w:rPr>
                <w:rFonts w:ascii="Times New Roman" w:hAnsi="Times New Roman"/>
                <w:b/>
                <w:bCs/>
                <w:i/>
                <w:color w:val="000000"/>
                <w:position w:val="8"/>
                <w:sz w:val="22"/>
                <w:szCs w:val="22"/>
              </w:rPr>
            </w:pPr>
            <w:r w:rsidRPr="006F4A1B">
              <w:rPr>
                <w:rFonts w:ascii="Times New Roman" w:hAnsi="Times New Roman"/>
                <w:b/>
                <w:bCs/>
                <w:i/>
                <w:color w:val="000000"/>
                <w:position w:val="8"/>
                <w:sz w:val="22"/>
                <w:szCs w:val="22"/>
              </w:rPr>
              <w:t>Финализирана разработка и достигнато ниво на техническа готовност TRL 7 - Прототип, демонстриран в операционна среда.</w:t>
            </w:r>
          </w:p>
          <w:p w14:paraId="4D1A8DF8" w14:textId="77777777" w:rsidR="00B66427" w:rsidRDefault="00B66427" w:rsidP="00A12FE6">
            <w:pPr>
              <w:jc w:val="both"/>
              <w:rPr>
                <w:rFonts w:ascii="Times New Roman" w:hAnsi="Times New Roman"/>
                <w:b/>
                <w:bCs/>
                <w:i/>
                <w:color w:val="000000"/>
                <w:position w:val="8"/>
                <w:sz w:val="22"/>
                <w:szCs w:val="22"/>
              </w:rPr>
            </w:pPr>
          </w:p>
          <w:p w14:paraId="0EC54F85" w14:textId="3BABBF60" w:rsidR="00B66427" w:rsidRPr="00FF55E6" w:rsidRDefault="002849EC" w:rsidP="00B66427">
            <w:pPr>
              <w:jc w:val="both"/>
              <w:rPr>
                <w:rFonts w:ascii="Times New Roman" w:hAnsi="Times New Roman"/>
                <w:b/>
                <w:i/>
                <w:color w:val="000000"/>
                <w:position w:val="8"/>
                <w:sz w:val="18"/>
                <w:szCs w:val="18"/>
              </w:rPr>
            </w:pPr>
            <w:r w:rsidRPr="00E74B5C">
              <w:rPr>
                <w:rFonts w:ascii="Times New Roman" w:hAnsi="Times New Roman"/>
                <w:b/>
                <w:i/>
                <w:color w:val="000000"/>
                <w:position w:val="8"/>
                <w:sz w:val="18"/>
                <w:szCs w:val="18"/>
              </w:rPr>
              <w:t>*</w:t>
            </w:r>
            <w:r w:rsidR="00B66427" w:rsidRPr="00FF55E6">
              <w:rPr>
                <w:rFonts w:ascii="Times New Roman" w:hAnsi="Times New Roman"/>
                <w:b/>
                <w:i/>
                <w:color w:val="000000"/>
                <w:position w:val="8"/>
                <w:sz w:val="18"/>
                <w:szCs w:val="18"/>
              </w:rPr>
              <w:t>Забележка:</w:t>
            </w:r>
          </w:p>
          <w:p w14:paraId="42884E6C" w14:textId="77777777" w:rsidR="00B66427" w:rsidRPr="00FF55E6" w:rsidRDefault="00B66427" w:rsidP="00B66427">
            <w:pPr>
              <w:jc w:val="both"/>
              <w:rPr>
                <w:rFonts w:ascii="Times New Roman" w:hAnsi="Times New Roman"/>
                <w:i/>
                <w:color w:val="000000"/>
                <w:position w:val="8"/>
                <w:sz w:val="18"/>
                <w:szCs w:val="18"/>
              </w:rPr>
            </w:pPr>
            <w:r w:rsidRPr="00FF55E6">
              <w:rPr>
                <w:rFonts w:ascii="Times New Roman" w:hAnsi="Times New Roman"/>
                <w:i/>
                <w:color w:val="000000"/>
                <w:position w:val="8"/>
                <w:sz w:val="18"/>
                <w:szCs w:val="18"/>
              </w:rPr>
              <w:t xml:space="preserve">Покриването на минималните технически и/или функционални характеристики е </w:t>
            </w:r>
            <w:r w:rsidRPr="00FF55E6">
              <w:rPr>
                <w:rFonts w:ascii="Times New Roman" w:hAnsi="Times New Roman"/>
                <w:i/>
                <w:color w:val="000000"/>
                <w:position w:val="8"/>
                <w:sz w:val="18"/>
                <w:szCs w:val="18"/>
                <w:u w:val="single"/>
              </w:rPr>
              <w:t>задължително условие.</w:t>
            </w:r>
          </w:p>
          <w:p w14:paraId="24445300" w14:textId="77777777" w:rsidR="00B66427" w:rsidRPr="00E74B5C" w:rsidRDefault="00B66427" w:rsidP="00A12FE6">
            <w:pPr>
              <w:jc w:val="both"/>
              <w:rPr>
                <w:rFonts w:ascii="Times New Roman" w:hAnsi="Times New Roman"/>
                <w:i/>
                <w:color w:val="000000"/>
                <w:position w:val="8"/>
                <w:sz w:val="18"/>
                <w:szCs w:val="18"/>
              </w:rPr>
            </w:pPr>
            <w:r w:rsidRPr="00FF55E6">
              <w:rPr>
                <w:rFonts w:ascii="Times New Roman" w:hAnsi="Times New Roman"/>
                <w:i/>
                <w:color w:val="000000"/>
                <w:position w:val="8"/>
                <w:sz w:val="18"/>
                <w:szCs w:val="18"/>
              </w:rPr>
              <w:t>Оферта на кандидат, чието техническо предложение, не покрива кумулативно всички описани по - горе минимални технически и/или функционални характеристики, ще бъде отстранена от участие в процедурата, поради несъответствие с поставените от възложителя условия.</w:t>
            </w:r>
          </w:p>
          <w:p w14:paraId="2DE61632" w14:textId="77777777" w:rsidR="002849EC" w:rsidRPr="00E74B5C" w:rsidRDefault="002849EC" w:rsidP="00A12FE6">
            <w:pPr>
              <w:jc w:val="both"/>
              <w:rPr>
                <w:rFonts w:ascii="Times New Roman" w:hAnsi="Times New Roman"/>
                <w:i/>
                <w:color w:val="000000"/>
                <w:position w:val="8"/>
                <w:sz w:val="18"/>
                <w:szCs w:val="18"/>
              </w:rPr>
            </w:pPr>
          </w:p>
          <w:p w14:paraId="2A4C449F" w14:textId="0B3A5A2A" w:rsidR="002849EC" w:rsidRPr="00E74B5C" w:rsidRDefault="00A313FE" w:rsidP="00A313FE">
            <w:pPr>
              <w:rPr>
                <w:rStyle w:val="fontstyle01"/>
              </w:rPr>
            </w:pPr>
            <w:r w:rsidRPr="00A313FE">
              <w:rPr>
                <w:rStyle w:val="fontstyle01"/>
              </w:rPr>
              <w:t>Допълнителни</w:t>
            </w:r>
            <w:r w:rsidRPr="00E74B5C">
              <w:rPr>
                <w:rStyle w:val="fontstyle01"/>
              </w:rPr>
              <w:t xml:space="preserve"> </w:t>
            </w:r>
            <w:r w:rsidRPr="00A313FE">
              <w:rPr>
                <w:rStyle w:val="fontstyle01"/>
              </w:rPr>
              <w:t>технически преимущества/надграждане</w:t>
            </w:r>
            <w:r w:rsidR="002849EC">
              <w:rPr>
                <w:rStyle w:val="fontstyle01"/>
              </w:rPr>
              <w:t>, предмет</w:t>
            </w:r>
            <w:r w:rsidR="002849EC">
              <w:rPr>
                <w:rFonts w:ascii="TimesNewRomanPS-BoldMT" w:hAnsi="TimesNewRomanPS-BoldMT"/>
                <w:b/>
                <w:bCs/>
                <w:color w:val="000000"/>
              </w:rPr>
              <w:br/>
            </w:r>
            <w:r w:rsidR="002849EC">
              <w:rPr>
                <w:rStyle w:val="fontstyle01"/>
              </w:rPr>
              <w:t>на оценка**:</w:t>
            </w:r>
          </w:p>
          <w:p w14:paraId="497D9A87" w14:textId="77777777" w:rsidR="00A313FE" w:rsidRPr="00A313FE" w:rsidRDefault="00A313FE" w:rsidP="00A313FE">
            <w:pPr>
              <w:jc w:val="both"/>
              <w:rPr>
                <w:rStyle w:val="fontstyle01"/>
              </w:rPr>
            </w:pPr>
          </w:p>
          <w:p w14:paraId="443E0321" w14:textId="77777777"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1. Многоезична поддръжка на софтуерния интерфейс и възможност за динамично добавяне и превеждане на чужди езици.</w:t>
            </w:r>
          </w:p>
          <w:p w14:paraId="1A0ADCD6" w14:textId="77777777" w:rsidR="00DB3C5E" w:rsidRPr="00DB3C5E" w:rsidRDefault="00DB3C5E" w:rsidP="00DB3C5E">
            <w:pPr>
              <w:jc w:val="both"/>
              <w:rPr>
                <w:rFonts w:ascii="Times New Roman" w:hAnsi="Times New Roman"/>
                <w:sz w:val="22"/>
                <w:szCs w:val="22"/>
              </w:rPr>
            </w:pPr>
          </w:p>
          <w:p w14:paraId="2DC6BB09" w14:textId="77777777"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2. Системата да може да  изпраща ПДФ документи и други известия по имейл.</w:t>
            </w:r>
          </w:p>
          <w:p w14:paraId="3C021213" w14:textId="77777777" w:rsidR="00DB3C5E" w:rsidRPr="00DB3C5E" w:rsidRDefault="00DB3C5E" w:rsidP="00DB3C5E">
            <w:pPr>
              <w:jc w:val="both"/>
              <w:rPr>
                <w:rFonts w:ascii="Times New Roman" w:hAnsi="Times New Roman"/>
                <w:sz w:val="22"/>
                <w:szCs w:val="22"/>
              </w:rPr>
            </w:pPr>
          </w:p>
          <w:p w14:paraId="367C3985" w14:textId="77777777" w:rsidR="00DB3C5E" w:rsidRDefault="00DB3C5E" w:rsidP="00DB3C5E">
            <w:pPr>
              <w:jc w:val="both"/>
              <w:rPr>
                <w:rFonts w:ascii="Times New Roman" w:hAnsi="Times New Roman"/>
                <w:sz w:val="22"/>
                <w:szCs w:val="22"/>
              </w:rPr>
            </w:pPr>
            <w:r w:rsidRPr="00DB3C5E">
              <w:rPr>
                <w:rFonts w:ascii="Times New Roman" w:hAnsi="Times New Roman"/>
                <w:sz w:val="22"/>
                <w:szCs w:val="22"/>
              </w:rPr>
              <w:t>3. Файловете и документите, които са генерирани или прикачени в системата да се съхраняват на отделно и специализирано хранилище за повишена сигурност.</w:t>
            </w:r>
          </w:p>
          <w:p w14:paraId="0D2A9C17" w14:textId="77777777" w:rsidR="00962A2D" w:rsidRPr="00DB3C5E" w:rsidRDefault="00962A2D" w:rsidP="00DB3C5E">
            <w:pPr>
              <w:jc w:val="both"/>
              <w:rPr>
                <w:rFonts w:ascii="Times New Roman" w:hAnsi="Times New Roman"/>
                <w:sz w:val="22"/>
                <w:szCs w:val="22"/>
              </w:rPr>
            </w:pPr>
          </w:p>
          <w:p w14:paraId="5826BAC1" w14:textId="77777777"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lastRenderedPageBreak/>
              <w:t>4. Поддържка на различни цветови режими/теми на системата, подходящи за работа с документи, за да се избегне натоварване на очите.</w:t>
            </w:r>
          </w:p>
          <w:p w14:paraId="60D76297" w14:textId="77777777" w:rsidR="00DB3C5E" w:rsidRPr="00DB3C5E" w:rsidRDefault="00DB3C5E" w:rsidP="00DB3C5E">
            <w:pPr>
              <w:jc w:val="both"/>
              <w:rPr>
                <w:rFonts w:ascii="Times New Roman" w:hAnsi="Times New Roman"/>
                <w:sz w:val="22"/>
                <w:szCs w:val="22"/>
              </w:rPr>
            </w:pPr>
          </w:p>
          <w:p w14:paraId="41EE2AF3" w14:textId="5050854D"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5.</w:t>
            </w:r>
            <w:r w:rsidR="00224B82" w:rsidRPr="00E74B5C">
              <w:rPr>
                <w:rFonts w:ascii="Times New Roman" w:hAnsi="Times New Roman"/>
                <w:sz w:val="22"/>
                <w:szCs w:val="22"/>
              </w:rPr>
              <w:t xml:space="preserve"> </w:t>
            </w:r>
            <w:r w:rsidRPr="00DB3C5E">
              <w:rPr>
                <w:rFonts w:ascii="Times New Roman" w:hAnsi="Times New Roman"/>
                <w:sz w:val="22"/>
                <w:szCs w:val="22"/>
              </w:rPr>
              <w:t>Възможност за конфигурация и самоуправление на избори в падащи менюта в системата.</w:t>
            </w:r>
          </w:p>
          <w:p w14:paraId="68F27BED" w14:textId="77777777" w:rsidR="00DB3C5E" w:rsidRPr="00DB3C5E" w:rsidRDefault="00DB3C5E" w:rsidP="00DB3C5E">
            <w:pPr>
              <w:jc w:val="both"/>
              <w:rPr>
                <w:rFonts w:ascii="Times New Roman" w:hAnsi="Times New Roman"/>
                <w:sz w:val="22"/>
                <w:szCs w:val="22"/>
              </w:rPr>
            </w:pPr>
          </w:p>
          <w:p w14:paraId="39891029" w14:textId="69A6E0BC"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 xml:space="preserve">6. </w:t>
            </w:r>
            <w:r w:rsidR="00224B82" w:rsidRPr="00E74B5C">
              <w:rPr>
                <w:rFonts w:ascii="Times New Roman" w:hAnsi="Times New Roman"/>
                <w:sz w:val="22"/>
                <w:szCs w:val="22"/>
              </w:rPr>
              <w:t xml:space="preserve"> </w:t>
            </w:r>
            <w:r w:rsidR="00E5526C">
              <w:rPr>
                <w:rFonts w:ascii="Times New Roman" w:hAnsi="Times New Roman"/>
                <w:sz w:val="22"/>
                <w:szCs w:val="22"/>
              </w:rPr>
              <w:t xml:space="preserve"> </w:t>
            </w:r>
            <w:r w:rsidRPr="00DB3C5E">
              <w:rPr>
                <w:rFonts w:ascii="Times New Roman" w:hAnsi="Times New Roman"/>
                <w:sz w:val="22"/>
                <w:szCs w:val="22"/>
              </w:rPr>
              <w:t>Възможност за съвместен режим на редакция на документи и записи от няколко потребителя.</w:t>
            </w:r>
          </w:p>
          <w:p w14:paraId="5A3DBF4C" w14:textId="77777777" w:rsidR="00DB3C5E" w:rsidRPr="00DB3C5E" w:rsidRDefault="00DB3C5E" w:rsidP="00DB3C5E">
            <w:pPr>
              <w:jc w:val="both"/>
              <w:rPr>
                <w:rFonts w:ascii="Times New Roman" w:hAnsi="Times New Roman"/>
                <w:sz w:val="22"/>
                <w:szCs w:val="22"/>
              </w:rPr>
            </w:pPr>
          </w:p>
          <w:p w14:paraId="0DE0AE9D" w14:textId="79DF3C72"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 xml:space="preserve">7. </w:t>
            </w:r>
            <w:r w:rsidR="00224B82" w:rsidRPr="00E74B5C">
              <w:rPr>
                <w:rFonts w:ascii="Times New Roman" w:hAnsi="Times New Roman"/>
                <w:sz w:val="22"/>
                <w:szCs w:val="22"/>
              </w:rPr>
              <w:t xml:space="preserve">  </w:t>
            </w:r>
            <w:r w:rsidRPr="00DB3C5E">
              <w:rPr>
                <w:rFonts w:ascii="Times New Roman" w:hAnsi="Times New Roman"/>
                <w:sz w:val="22"/>
                <w:szCs w:val="22"/>
              </w:rPr>
              <w:t>Осигуряване на услуга за мигриране на съществуващи данни и документи в новия софтуерен продукт ISAI-a.</w:t>
            </w:r>
          </w:p>
          <w:p w14:paraId="7F977501" w14:textId="77777777" w:rsidR="00DB3C5E" w:rsidRPr="00DB3C5E" w:rsidRDefault="00DB3C5E" w:rsidP="00DB3C5E">
            <w:pPr>
              <w:jc w:val="both"/>
              <w:rPr>
                <w:rFonts w:ascii="Times New Roman" w:hAnsi="Times New Roman"/>
                <w:sz w:val="22"/>
                <w:szCs w:val="22"/>
              </w:rPr>
            </w:pPr>
          </w:p>
          <w:p w14:paraId="70709B80" w14:textId="2FA69B9E" w:rsidR="00DB3C5E" w:rsidRPr="00DB3C5E" w:rsidRDefault="00DB3C5E" w:rsidP="00DB3C5E">
            <w:pPr>
              <w:jc w:val="both"/>
              <w:rPr>
                <w:rFonts w:ascii="Times New Roman" w:hAnsi="Times New Roman"/>
                <w:sz w:val="22"/>
                <w:szCs w:val="22"/>
              </w:rPr>
            </w:pPr>
            <w:r w:rsidRPr="00DB3C5E">
              <w:rPr>
                <w:rFonts w:ascii="Times New Roman" w:hAnsi="Times New Roman"/>
                <w:sz w:val="22"/>
                <w:szCs w:val="22"/>
              </w:rPr>
              <w:t xml:space="preserve">8. </w:t>
            </w:r>
            <w:r w:rsidR="003319E4" w:rsidRPr="00E74B5C">
              <w:rPr>
                <w:rFonts w:ascii="Times New Roman" w:hAnsi="Times New Roman"/>
                <w:sz w:val="22"/>
                <w:szCs w:val="22"/>
              </w:rPr>
              <w:t xml:space="preserve">  </w:t>
            </w:r>
            <w:r w:rsidRPr="00DB3C5E">
              <w:rPr>
                <w:rFonts w:ascii="Times New Roman" w:hAnsi="Times New Roman"/>
                <w:sz w:val="22"/>
                <w:szCs w:val="22"/>
              </w:rPr>
              <w:t xml:space="preserve">Оптимизиране на размера на прикачени документи и снимки в документи, за </w:t>
            </w:r>
            <w:proofErr w:type="spellStart"/>
            <w:r w:rsidRPr="00DB3C5E">
              <w:rPr>
                <w:rFonts w:ascii="Times New Roman" w:hAnsi="Times New Roman"/>
                <w:sz w:val="22"/>
                <w:szCs w:val="22"/>
              </w:rPr>
              <w:t>намаляне</w:t>
            </w:r>
            <w:proofErr w:type="spellEnd"/>
            <w:r w:rsidRPr="00DB3C5E">
              <w:rPr>
                <w:rFonts w:ascii="Times New Roman" w:hAnsi="Times New Roman"/>
                <w:sz w:val="22"/>
                <w:szCs w:val="22"/>
              </w:rPr>
              <w:t xml:space="preserve"> на общия обем от файлове, които ще се съхраняват.</w:t>
            </w:r>
          </w:p>
          <w:p w14:paraId="2B0A6C52" w14:textId="77777777" w:rsidR="00DB3C5E" w:rsidRPr="00DB3C5E" w:rsidRDefault="00DB3C5E" w:rsidP="00DB3C5E">
            <w:pPr>
              <w:jc w:val="both"/>
              <w:rPr>
                <w:rFonts w:ascii="Times New Roman" w:hAnsi="Times New Roman"/>
                <w:sz w:val="22"/>
                <w:szCs w:val="22"/>
              </w:rPr>
            </w:pPr>
          </w:p>
          <w:p w14:paraId="6167627A" w14:textId="49EA5224" w:rsidR="00A313FE" w:rsidRPr="00DB3C5E" w:rsidRDefault="00DB3C5E" w:rsidP="00DB3C5E">
            <w:pPr>
              <w:jc w:val="both"/>
              <w:rPr>
                <w:rFonts w:ascii="Times New Roman" w:hAnsi="Times New Roman"/>
                <w:sz w:val="22"/>
                <w:szCs w:val="22"/>
              </w:rPr>
            </w:pPr>
            <w:r w:rsidRPr="00DB3C5E">
              <w:rPr>
                <w:rFonts w:ascii="Times New Roman" w:hAnsi="Times New Roman"/>
                <w:sz w:val="22"/>
                <w:szCs w:val="22"/>
              </w:rPr>
              <w:t xml:space="preserve">9. Външна, независима </w:t>
            </w:r>
            <w:proofErr w:type="spellStart"/>
            <w:r w:rsidRPr="00DB3C5E">
              <w:rPr>
                <w:rFonts w:ascii="Times New Roman" w:hAnsi="Times New Roman"/>
                <w:sz w:val="22"/>
                <w:szCs w:val="22"/>
              </w:rPr>
              <w:t>тикет</w:t>
            </w:r>
            <w:proofErr w:type="spellEnd"/>
            <w:r w:rsidRPr="00DB3C5E">
              <w:rPr>
                <w:rFonts w:ascii="Times New Roman" w:hAnsi="Times New Roman"/>
                <w:sz w:val="22"/>
                <w:szCs w:val="22"/>
              </w:rPr>
              <w:t xml:space="preserve"> система за съобщаване за  инциденти и проблеми със софтуера.</w:t>
            </w:r>
          </w:p>
          <w:p w14:paraId="7CBF46EF" w14:textId="77777777" w:rsidR="00DB3C5E" w:rsidRPr="00E74B5C" w:rsidRDefault="00DB3C5E" w:rsidP="002849EC">
            <w:pPr>
              <w:jc w:val="both"/>
              <w:rPr>
                <w:rFonts w:ascii="Times New Roman" w:hAnsi="Times New Roman"/>
              </w:rPr>
            </w:pPr>
          </w:p>
          <w:p w14:paraId="03C738F1" w14:textId="55EEE306" w:rsidR="002849EC" w:rsidRPr="00E74B5C" w:rsidRDefault="002849EC" w:rsidP="00A313FE">
            <w:pPr>
              <w:rPr>
                <w:rFonts w:ascii="Times New Roman" w:hAnsi="Times New Roman"/>
                <w:i/>
                <w:color w:val="000000"/>
                <w:position w:val="8"/>
                <w:sz w:val="18"/>
                <w:szCs w:val="18"/>
              </w:rPr>
            </w:pPr>
            <w:r w:rsidRPr="002849EC">
              <w:rPr>
                <w:rFonts w:ascii="Times New Roman" w:hAnsi="Times New Roman"/>
                <w:i/>
                <w:color w:val="000000"/>
                <w:position w:val="8"/>
                <w:sz w:val="18"/>
                <w:szCs w:val="18"/>
              </w:rPr>
              <w:t>**</w:t>
            </w:r>
            <w:r w:rsidR="00A313FE">
              <w:t xml:space="preserve"> </w:t>
            </w:r>
            <w:r w:rsidR="00A313FE" w:rsidRPr="00A313FE">
              <w:rPr>
                <w:rFonts w:ascii="Times New Roman" w:hAnsi="Times New Roman"/>
                <w:i/>
                <w:color w:val="000000"/>
                <w:position w:val="8"/>
                <w:sz w:val="18"/>
                <w:szCs w:val="18"/>
              </w:rPr>
              <w:t>Допълнителните технически</w:t>
            </w:r>
            <w:r w:rsidR="00A313FE" w:rsidRPr="00E74B5C">
              <w:rPr>
                <w:rFonts w:ascii="Times New Roman" w:hAnsi="Times New Roman"/>
                <w:i/>
                <w:color w:val="000000"/>
                <w:position w:val="8"/>
                <w:sz w:val="18"/>
                <w:szCs w:val="18"/>
              </w:rPr>
              <w:t xml:space="preserve"> </w:t>
            </w:r>
            <w:r w:rsidR="00A313FE" w:rsidRPr="00A313FE">
              <w:rPr>
                <w:rFonts w:ascii="Times New Roman" w:hAnsi="Times New Roman"/>
                <w:i/>
                <w:color w:val="000000"/>
                <w:position w:val="8"/>
                <w:sz w:val="18"/>
                <w:szCs w:val="18"/>
              </w:rPr>
              <w:t>преимущества/надграждане нямат задължителен характер, но са предмет на оценка. В случай че в офертата на кандидата липсва информация</w:t>
            </w:r>
            <w:r w:rsidR="00A313FE" w:rsidRPr="00E74B5C">
              <w:rPr>
                <w:rFonts w:ascii="Times New Roman" w:hAnsi="Times New Roman"/>
                <w:i/>
                <w:color w:val="000000"/>
                <w:position w:val="8"/>
                <w:sz w:val="18"/>
                <w:szCs w:val="18"/>
              </w:rPr>
              <w:t xml:space="preserve"> </w:t>
            </w:r>
            <w:r w:rsidR="00A313FE" w:rsidRPr="00A313FE">
              <w:rPr>
                <w:rFonts w:ascii="Times New Roman" w:hAnsi="Times New Roman"/>
                <w:i/>
                <w:color w:val="000000"/>
                <w:position w:val="8"/>
                <w:sz w:val="18"/>
                <w:szCs w:val="18"/>
              </w:rPr>
              <w:t>относно допълнителните технически преимущества/надграждане, и/или са посочени не пълни/точни характеристики, ще бъде прието,</w:t>
            </w:r>
            <w:r w:rsidR="00F62419" w:rsidRPr="00F62419">
              <w:rPr>
                <w:rFonts w:ascii="Times New Roman" w:hAnsi="Times New Roman"/>
                <w:i/>
                <w:color w:val="000000"/>
                <w:position w:val="8"/>
                <w:sz w:val="18"/>
                <w:szCs w:val="18"/>
              </w:rPr>
              <w:t xml:space="preserve"> </w:t>
            </w:r>
            <w:r w:rsidR="00A313FE" w:rsidRPr="00A313FE">
              <w:rPr>
                <w:rFonts w:ascii="Times New Roman" w:hAnsi="Times New Roman"/>
                <w:i/>
                <w:color w:val="000000"/>
                <w:position w:val="8"/>
                <w:sz w:val="18"/>
                <w:szCs w:val="18"/>
              </w:rPr>
              <w:t>че същите не са налични.</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0CE02429" w14:textId="77777777" w:rsidR="0046265B" w:rsidRPr="009F7836" w:rsidRDefault="0046265B" w:rsidP="00A12FE6">
            <w:pPr>
              <w:jc w:val="both"/>
              <w:rPr>
                <w:rFonts w:ascii="Times New Roman" w:hAnsi="Times New Roman"/>
                <w:i/>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0DD7EBA0" w14:textId="77777777" w:rsidR="0046265B" w:rsidRPr="0046265B" w:rsidRDefault="0046265B" w:rsidP="00A12FE6">
            <w:pPr>
              <w:jc w:val="both"/>
              <w:rPr>
                <w:rFonts w:ascii="Times New Roman" w:hAnsi="Times New Roman"/>
                <w:color w:val="000000"/>
                <w:position w:val="8"/>
                <w:szCs w:val="24"/>
              </w:rPr>
            </w:pPr>
          </w:p>
        </w:tc>
      </w:tr>
      <w:tr w:rsidR="0046265B" w:rsidRPr="0046265B" w14:paraId="04C18ADD"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05002390" w14:textId="77777777" w:rsidR="0046265B" w:rsidRPr="00E74B5C" w:rsidRDefault="0046265B" w:rsidP="00A12FE6">
            <w:pPr>
              <w:jc w:val="both"/>
              <w:rPr>
                <w:rFonts w:ascii="Times New Roman" w:hAnsi="Times New Roman"/>
                <w:position w:val="8"/>
                <w:szCs w:val="24"/>
              </w:rPr>
            </w:pPr>
            <w:r w:rsidRPr="0046265B">
              <w:rPr>
                <w:rFonts w:ascii="Times New Roman" w:hAnsi="Times New Roman"/>
                <w:color w:val="000000"/>
                <w:position w:val="8"/>
                <w:szCs w:val="24"/>
              </w:rPr>
              <w:lastRenderedPageBreak/>
              <w:t xml:space="preserve">Изисквания към гаранционната и </w:t>
            </w:r>
            <w:r w:rsidRPr="0046265B">
              <w:rPr>
                <w:rFonts w:ascii="Times New Roman" w:hAnsi="Times New Roman"/>
                <w:position w:val="8"/>
                <w:szCs w:val="24"/>
              </w:rPr>
              <w:t>извънгаранционната поддръжка (ако е приложимо):</w:t>
            </w:r>
          </w:p>
          <w:p w14:paraId="1D24EEF9" w14:textId="77777777" w:rsidR="00DA6D77" w:rsidRPr="00E74B5C" w:rsidRDefault="00DA6D77" w:rsidP="00A12FE6">
            <w:pPr>
              <w:jc w:val="both"/>
              <w:rPr>
                <w:rFonts w:ascii="Times New Roman" w:hAnsi="Times New Roman"/>
                <w:position w:val="8"/>
                <w:szCs w:val="24"/>
              </w:rPr>
            </w:pPr>
          </w:p>
          <w:p w14:paraId="77F9BD3C" w14:textId="77777777" w:rsidR="00DA6D77" w:rsidRPr="00BA65A7" w:rsidRDefault="00DA6D77" w:rsidP="00DA6D77">
            <w:pPr>
              <w:rPr>
                <w:rFonts w:ascii="Times New Roman" w:hAnsi="Times New Roman"/>
                <w:b/>
                <w:bCs/>
                <w:position w:val="8"/>
                <w:sz w:val="22"/>
                <w:szCs w:val="22"/>
              </w:rPr>
            </w:pPr>
            <w:r w:rsidRPr="00BA65A7">
              <w:rPr>
                <w:rFonts w:ascii="Times New Roman" w:hAnsi="Times New Roman"/>
                <w:b/>
                <w:bCs/>
                <w:position w:val="8"/>
                <w:sz w:val="22"/>
                <w:szCs w:val="22"/>
              </w:rPr>
              <w:t>Кандидатът трябва да е в състояние</w:t>
            </w:r>
          </w:p>
          <w:p w14:paraId="604D733C" w14:textId="73429982" w:rsidR="00DA6D77" w:rsidRDefault="00DA6D77" w:rsidP="00DA6D77">
            <w:pPr>
              <w:rPr>
                <w:rFonts w:ascii="Times New Roman" w:hAnsi="Times New Roman"/>
                <w:b/>
                <w:bCs/>
                <w:position w:val="8"/>
                <w:sz w:val="22"/>
                <w:szCs w:val="22"/>
              </w:rPr>
            </w:pPr>
            <w:r w:rsidRPr="00BA65A7">
              <w:rPr>
                <w:rFonts w:ascii="Times New Roman" w:hAnsi="Times New Roman"/>
                <w:b/>
                <w:bCs/>
                <w:position w:val="8"/>
                <w:sz w:val="22"/>
                <w:szCs w:val="22"/>
              </w:rPr>
              <w:t>да предостави минимум</w:t>
            </w:r>
            <w:r w:rsidRPr="00E74B5C">
              <w:rPr>
                <w:rFonts w:ascii="Times New Roman" w:hAnsi="Times New Roman"/>
                <w:b/>
                <w:bCs/>
                <w:position w:val="8"/>
                <w:sz w:val="22"/>
                <w:szCs w:val="22"/>
              </w:rPr>
              <w:t xml:space="preserve"> 12 </w:t>
            </w:r>
            <w:r w:rsidRPr="00BA65A7">
              <w:rPr>
                <w:rFonts w:ascii="Times New Roman" w:hAnsi="Times New Roman"/>
                <w:b/>
                <w:bCs/>
                <w:position w:val="8"/>
                <w:sz w:val="22"/>
                <w:szCs w:val="22"/>
              </w:rPr>
              <w:t xml:space="preserve">месеца безплатно гаранционно </w:t>
            </w:r>
            <w:r w:rsidR="00697CC6" w:rsidRPr="00BA65A7">
              <w:rPr>
                <w:rFonts w:ascii="Times New Roman" w:hAnsi="Times New Roman"/>
                <w:b/>
                <w:bCs/>
                <w:position w:val="8"/>
                <w:sz w:val="22"/>
                <w:szCs w:val="22"/>
              </w:rPr>
              <w:t xml:space="preserve">обслужване и </w:t>
            </w:r>
            <w:r w:rsidRPr="00BA65A7">
              <w:rPr>
                <w:rFonts w:ascii="Times New Roman" w:hAnsi="Times New Roman"/>
                <w:b/>
                <w:bCs/>
                <w:position w:val="8"/>
                <w:sz w:val="22"/>
                <w:szCs w:val="22"/>
              </w:rPr>
              <w:t>поддръжка, което включва обновления на версии на технологии и биб</w:t>
            </w:r>
            <w:r w:rsidR="002B2B36">
              <w:rPr>
                <w:rFonts w:ascii="Times New Roman" w:hAnsi="Times New Roman"/>
                <w:b/>
                <w:bCs/>
                <w:position w:val="8"/>
                <w:sz w:val="22"/>
                <w:szCs w:val="22"/>
              </w:rPr>
              <w:t>л</w:t>
            </w:r>
            <w:r w:rsidRPr="00BA65A7">
              <w:rPr>
                <w:rFonts w:ascii="Times New Roman" w:hAnsi="Times New Roman"/>
                <w:b/>
                <w:bCs/>
                <w:position w:val="8"/>
                <w:sz w:val="22"/>
                <w:szCs w:val="22"/>
              </w:rPr>
              <w:t xml:space="preserve">иотеки при преустановяване на тяхната поддръжка. </w:t>
            </w:r>
          </w:p>
          <w:p w14:paraId="2555C551" w14:textId="77777777" w:rsidR="00BA65A7" w:rsidRPr="00BA65A7" w:rsidRDefault="00BA65A7" w:rsidP="00DA6D77">
            <w:pPr>
              <w:rPr>
                <w:rFonts w:ascii="Times New Roman" w:hAnsi="Times New Roman"/>
                <w:b/>
                <w:bCs/>
                <w:position w:val="8"/>
                <w:sz w:val="22"/>
                <w:szCs w:val="22"/>
              </w:rPr>
            </w:pPr>
          </w:p>
          <w:p w14:paraId="2ECE1791" w14:textId="245AE2C9" w:rsidR="0046265B" w:rsidRPr="00DA6D77" w:rsidRDefault="00DA6D77" w:rsidP="00DA6D77">
            <w:pPr>
              <w:pStyle w:val="BodyTextIndent"/>
              <w:ind w:firstLine="0"/>
              <w:rPr>
                <w:sz w:val="22"/>
                <w:szCs w:val="22"/>
              </w:rPr>
            </w:pPr>
            <w:r w:rsidRPr="00DA6D77">
              <w:rPr>
                <w:sz w:val="22"/>
                <w:szCs w:val="22"/>
              </w:rPr>
              <w:t>Срокът се представя в месеци (цели числа) и започва да тече от момента на подписване на приемо-предавателен протокол за изпълнение на услугата.</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336AEFF7"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2884ABDA" w14:textId="77777777" w:rsidR="0046265B" w:rsidRPr="0046265B" w:rsidRDefault="0046265B" w:rsidP="00A12FE6">
            <w:pPr>
              <w:jc w:val="both"/>
              <w:rPr>
                <w:rFonts w:ascii="Times New Roman" w:hAnsi="Times New Roman"/>
                <w:color w:val="000000"/>
                <w:position w:val="8"/>
                <w:szCs w:val="24"/>
              </w:rPr>
            </w:pPr>
          </w:p>
        </w:tc>
      </w:tr>
      <w:tr w:rsidR="0046265B" w:rsidRPr="0046265B" w14:paraId="517434BA"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0FF8EA66" w14:textId="77777777" w:rsidR="0046265B" w:rsidRPr="0046265B" w:rsidRDefault="0046265B" w:rsidP="00A12FE6">
            <w:pPr>
              <w:jc w:val="both"/>
              <w:rPr>
                <w:rFonts w:ascii="Times New Roman" w:hAnsi="Times New Roman"/>
                <w:szCs w:val="24"/>
              </w:rPr>
            </w:pPr>
            <w:r w:rsidRPr="0046265B">
              <w:rPr>
                <w:rFonts w:ascii="Times New Roman" w:hAnsi="Times New Roman"/>
                <w:szCs w:val="24"/>
              </w:rPr>
              <w:lastRenderedPageBreak/>
              <w:t xml:space="preserve">Изисквания към документацията,  съпровождаща изпълнението на предмета на процедурата (ако е приложимо): </w:t>
            </w:r>
          </w:p>
          <w:p w14:paraId="5B4501AD" w14:textId="3E1A15A4" w:rsidR="00512593" w:rsidRPr="0007280B" w:rsidRDefault="003B74BB" w:rsidP="00512593">
            <w:pPr>
              <w:jc w:val="both"/>
              <w:rPr>
                <w:rFonts w:ascii="Times New Roman" w:hAnsi="Times New Roman"/>
                <w:b/>
                <w:i/>
                <w:iCs/>
                <w:color w:val="000000"/>
                <w:sz w:val="18"/>
                <w:szCs w:val="18"/>
              </w:rPr>
            </w:pPr>
            <w:r w:rsidRPr="0007280B">
              <w:rPr>
                <w:rFonts w:ascii="Times New Roman" w:hAnsi="Times New Roman"/>
                <w:i/>
                <w:iCs/>
                <w:szCs w:val="24"/>
              </w:rPr>
              <w:t>Н/П</w:t>
            </w:r>
          </w:p>
          <w:p w14:paraId="015E33A7" w14:textId="77777777"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15F02D11"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39FD9CC6" w14:textId="77777777" w:rsidR="0046265B" w:rsidRPr="0046265B" w:rsidRDefault="0046265B" w:rsidP="00A12FE6">
            <w:pPr>
              <w:jc w:val="both"/>
              <w:rPr>
                <w:rFonts w:ascii="Times New Roman" w:hAnsi="Times New Roman"/>
                <w:color w:val="000000"/>
                <w:position w:val="8"/>
                <w:szCs w:val="24"/>
              </w:rPr>
            </w:pPr>
          </w:p>
        </w:tc>
      </w:tr>
      <w:tr w:rsidR="0046265B" w:rsidRPr="0046265B" w14:paraId="052DCBFC"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7217AF2A" w14:textId="77777777"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14:paraId="2BCAA39E" w14:textId="77777777" w:rsidR="0046265B" w:rsidRPr="0007280B" w:rsidRDefault="002D0E2A" w:rsidP="00A12FE6">
            <w:pPr>
              <w:jc w:val="both"/>
              <w:rPr>
                <w:rFonts w:ascii="Times New Roman" w:hAnsi="Times New Roman"/>
                <w:b/>
                <w:i/>
                <w:iCs/>
                <w:color w:val="000000"/>
                <w:sz w:val="18"/>
                <w:szCs w:val="18"/>
              </w:rPr>
            </w:pPr>
            <w:r w:rsidRPr="0007280B">
              <w:rPr>
                <w:rFonts w:ascii="Times New Roman" w:hAnsi="Times New Roman"/>
                <w:i/>
                <w:iCs/>
                <w:szCs w:val="24"/>
              </w:rPr>
              <w:t>Н/П</w:t>
            </w:r>
          </w:p>
          <w:p w14:paraId="6F1CB17A" w14:textId="3BCD1150" w:rsidR="002D0E2A" w:rsidRPr="002D0E2A" w:rsidRDefault="002D0E2A"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3AD17694"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10BEDCEB" w14:textId="77777777" w:rsidR="0046265B" w:rsidRPr="0046265B" w:rsidRDefault="0046265B" w:rsidP="00A12FE6">
            <w:pPr>
              <w:jc w:val="both"/>
              <w:rPr>
                <w:rFonts w:ascii="Times New Roman" w:hAnsi="Times New Roman"/>
                <w:color w:val="000000"/>
                <w:position w:val="8"/>
                <w:szCs w:val="24"/>
              </w:rPr>
            </w:pPr>
          </w:p>
        </w:tc>
      </w:tr>
      <w:tr w:rsidR="0046265B" w:rsidRPr="0046265B" w14:paraId="3FD97D0B"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48F74742" w14:textId="4B98222F" w:rsidR="0046265B" w:rsidRDefault="0046265B" w:rsidP="00A12FE6">
            <w:pPr>
              <w:jc w:val="both"/>
              <w:rPr>
                <w:rFonts w:ascii="Times New Roman" w:hAnsi="Times New Roman"/>
                <w:szCs w:val="24"/>
              </w:rPr>
            </w:pPr>
            <w:r w:rsidRPr="0046265B">
              <w:rPr>
                <w:rFonts w:ascii="Times New Roman" w:hAnsi="Times New Roman"/>
                <w:szCs w:val="24"/>
              </w:rPr>
              <w:t>Изисквания за обучение на персонала на бенефициента за експлоатация:</w:t>
            </w:r>
            <w:r w:rsidR="002D0E2A">
              <w:rPr>
                <w:rFonts w:ascii="Times New Roman" w:hAnsi="Times New Roman"/>
                <w:szCs w:val="24"/>
              </w:rPr>
              <w:t xml:space="preserve"> </w:t>
            </w:r>
          </w:p>
          <w:p w14:paraId="6D69F8B7" w14:textId="77777777" w:rsidR="002D0E2A" w:rsidRPr="0046265B" w:rsidRDefault="002D0E2A" w:rsidP="00A12FE6">
            <w:pPr>
              <w:jc w:val="both"/>
              <w:rPr>
                <w:rFonts w:ascii="Times New Roman" w:hAnsi="Times New Roman"/>
                <w:szCs w:val="24"/>
              </w:rPr>
            </w:pPr>
          </w:p>
          <w:p w14:paraId="537C4EF9" w14:textId="338BFB21" w:rsidR="002D0E2A" w:rsidRPr="00EB7FCE" w:rsidRDefault="002D0E2A" w:rsidP="002D0E2A">
            <w:pPr>
              <w:jc w:val="both"/>
              <w:rPr>
                <w:rFonts w:ascii="Times New Roman" w:hAnsi="Times New Roman"/>
                <w:b/>
                <w:bCs/>
                <w:szCs w:val="24"/>
              </w:rPr>
            </w:pPr>
            <w:r w:rsidRPr="00EB7FCE">
              <w:rPr>
                <w:rFonts w:ascii="Times New Roman" w:hAnsi="Times New Roman"/>
                <w:b/>
                <w:bCs/>
                <w:szCs w:val="24"/>
              </w:rPr>
              <w:t>Кандидатите по процедурата трябва да осигурят за своя сметка обучение, на персонала на бенефициента, за работа със системата.</w:t>
            </w:r>
          </w:p>
          <w:p w14:paraId="228D8870" w14:textId="1C2DDF8E" w:rsidR="0046265B" w:rsidRPr="0046265B" w:rsidRDefault="0046265B" w:rsidP="002D0E2A">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2AB8085B"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71255276" w14:textId="77777777" w:rsidR="0046265B" w:rsidRPr="0046265B" w:rsidRDefault="0046265B" w:rsidP="00A12FE6">
            <w:pPr>
              <w:jc w:val="both"/>
              <w:rPr>
                <w:rFonts w:ascii="Times New Roman" w:hAnsi="Times New Roman"/>
                <w:color w:val="000000"/>
                <w:position w:val="8"/>
                <w:szCs w:val="24"/>
              </w:rPr>
            </w:pPr>
          </w:p>
        </w:tc>
      </w:tr>
      <w:tr w:rsidR="0046265B" w:rsidRPr="0046265B" w14:paraId="54144343"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159ED25C" w14:textId="77777777"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14:paraId="08F8D237" w14:textId="390FF740" w:rsidR="0046265B" w:rsidRPr="0046265B" w:rsidRDefault="0007280B" w:rsidP="00A12FE6">
            <w:pPr>
              <w:jc w:val="both"/>
              <w:rPr>
                <w:rFonts w:ascii="Times New Roman" w:hAnsi="Times New Roman"/>
                <w:color w:val="000000"/>
                <w:szCs w:val="24"/>
              </w:rPr>
            </w:pPr>
            <w:r>
              <w:rPr>
                <w:rFonts w:ascii="Times New Roman" w:hAnsi="Times New Roman"/>
                <w:i/>
                <w:color w:val="000000"/>
                <w:szCs w:val="24"/>
              </w:rPr>
              <w:t>Н/П</w:t>
            </w:r>
          </w:p>
          <w:p w14:paraId="4CA543B3" w14:textId="77777777" w:rsidR="0046265B" w:rsidRPr="0046265B" w:rsidRDefault="0046265B" w:rsidP="00512593">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7B22FAF2"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08021CB7" w14:textId="77777777" w:rsidR="0046265B" w:rsidRPr="0046265B" w:rsidRDefault="0046265B" w:rsidP="00A12FE6">
            <w:pPr>
              <w:jc w:val="both"/>
              <w:rPr>
                <w:rFonts w:ascii="Times New Roman" w:hAnsi="Times New Roman"/>
                <w:color w:val="000000"/>
                <w:position w:val="8"/>
                <w:szCs w:val="24"/>
              </w:rPr>
            </w:pPr>
          </w:p>
        </w:tc>
      </w:tr>
      <w:tr w:rsidR="0046265B" w:rsidRPr="0046265B" w14:paraId="231DE1C0" w14:textId="77777777" w:rsidTr="0017456F">
        <w:tc>
          <w:tcPr>
            <w:tcW w:w="4786" w:type="dxa"/>
            <w:tcBorders>
              <w:top w:val="single" w:sz="4" w:space="0" w:color="auto"/>
              <w:left w:val="single" w:sz="4" w:space="0" w:color="auto"/>
              <w:bottom w:val="single" w:sz="4" w:space="0" w:color="auto"/>
              <w:right w:val="single" w:sz="4" w:space="0" w:color="auto"/>
            </w:tcBorders>
            <w:shd w:val="clear" w:color="auto" w:fill="auto"/>
          </w:tcPr>
          <w:p w14:paraId="286556AE" w14:textId="7BB17F60"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Други: </w:t>
            </w:r>
            <w:r w:rsidR="003F4CF1" w:rsidRPr="003F4CF1">
              <w:rPr>
                <w:rFonts w:ascii="Times New Roman" w:hAnsi="Times New Roman"/>
                <w:i/>
                <w:iCs/>
                <w:color w:val="000000"/>
                <w:position w:val="8"/>
                <w:szCs w:val="24"/>
              </w:rPr>
              <w:t>Н/П</w:t>
            </w:r>
          </w:p>
          <w:p w14:paraId="52BB15EB" w14:textId="77777777"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6E44C7DD" w14:textId="77777777" w:rsidR="0046265B" w:rsidRPr="0046265B" w:rsidRDefault="0046265B" w:rsidP="00A12FE6">
            <w:pPr>
              <w:jc w:val="both"/>
              <w:rPr>
                <w:rFonts w:ascii="Times New Roman" w:hAnsi="Times New Roman"/>
                <w:color w:val="000000"/>
                <w:position w:val="8"/>
                <w:szCs w:val="24"/>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5FB44DEA" w14:textId="77777777" w:rsidR="0046265B" w:rsidRPr="0046265B" w:rsidRDefault="0046265B" w:rsidP="00A12FE6">
            <w:pPr>
              <w:jc w:val="both"/>
              <w:rPr>
                <w:rFonts w:ascii="Times New Roman" w:hAnsi="Times New Roman"/>
                <w:color w:val="000000"/>
                <w:position w:val="8"/>
                <w:szCs w:val="24"/>
              </w:rPr>
            </w:pPr>
          </w:p>
        </w:tc>
      </w:tr>
    </w:tbl>
    <w:p w14:paraId="4C6A5120" w14:textId="77777777" w:rsidR="0046265B" w:rsidRPr="0046265B" w:rsidRDefault="0046265B" w:rsidP="0046265B">
      <w:pPr>
        <w:jc w:val="both"/>
        <w:rPr>
          <w:rFonts w:ascii="Times New Roman" w:hAnsi="Times New Roman"/>
          <w:b/>
          <w:color w:val="000000"/>
          <w:position w:val="8"/>
          <w:szCs w:val="24"/>
          <w:lang w:val="en-US"/>
        </w:rPr>
      </w:pPr>
    </w:p>
    <w:p w14:paraId="25B71251" w14:textId="77777777"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14:paraId="7B467128" w14:textId="77777777" w:rsidR="00060621" w:rsidRDefault="00060621" w:rsidP="00060621">
      <w:pPr>
        <w:jc w:val="center"/>
        <w:rPr>
          <w:rFonts w:ascii="Times New Roman" w:hAnsi="Times New Roman"/>
          <w:color w:val="000000"/>
          <w:position w:val="8"/>
          <w:szCs w:val="24"/>
        </w:rPr>
      </w:pPr>
    </w:p>
    <w:p w14:paraId="58701386" w14:textId="77777777"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t xml:space="preserve"> </w:t>
      </w:r>
      <w:r w:rsidR="00060621">
        <w:rPr>
          <w:rFonts w:ascii="Times New Roman" w:hAnsi="Times New Roman"/>
          <w:b/>
        </w:rPr>
        <w:t>ЦЕНОВО ПРЕДЛОЖЕНИЕ</w:t>
      </w:r>
    </w:p>
    <w:p w14:paraId="5EA9EF98" w14:textId="77777777" w:rsidR="00060621" w:rsidRPr="00060621" w:rsidRDefault="00060621" w:rsidP="00060621">
      <w:pPr>
        <w:jc w:val="both"/>
        <w:rPr>
          <w:rFonts w:ascii="Times New Roman" w:hAnsi="Times New Roman"/>
          <w:b/>
          <w:i/>
          <w:caps/>
          <w:u w:val="single"/>
        </w:rPr>
      </w:pPr>
    </w:p>
    <w:p w14:paraId="385973FC" w14:textId="77777777"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14:paraId="5AC35540" w14:textId="77777777" w:rsidR="00060621" w:rsidRPr="00060621" w:rsidRDefault="00060621" w:rsidP="00060621">
      <w:pPr>
        <w:rPr>
          <w:rFonts w:ascii="Times New Roman" w:hAnsi="Times New Roman"/>
          <w:b/>
          <w:bCs/>
          <w:sz w:val="22"/>
        </w:rPr>
      </w:pPr>
    </w:p>
    <w:p w14:paraId="12AA55C3" w14:textId="77777777"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14:paraId="2BA8E7B1" w14:textId="77777777" w:rsidR="00060621" w:rsidRPr="00060621"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636"/>
        <w:gridCol w:w="684"/>
        <w:gridCol w:w="1620"/>
        <w:gridCol w:w="1980"/>
      </w:tblGrid>
      <w:tr w:rsidR="00060621" w:rsidRPr="00060621" w14:paraId="00553535" w14:textId="77777777" w:rsidTr="00347250">
        <w:tc>
          <w:tcPr>
            <w:tcW w:w="900" w:type="dxa"/>
            <w:tcBorders>
              <w:top w:val="single" w:sz="6" w:space="0" w:color="auto"/>
              <w:left w:val="single" w:sz="6" w:space="0" w:color="auto"/>
              <w:bottom w:val="single" w:sz="6" w:space="0" w:color="auto"/>
              <w:right w:val="single" w:sz="6" w:space="0" w:color="auto"/>
            </w:tcBorders>
            <w:shd w:val="clear" w:color="auto" w:fill="FFFFFF"/>
          </w:tcPr>
          <w:p w14:paraId="09CD4094" w14:textId="77777777"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636" w:type="dxa"/>
            <w:tcBorders>
              <w:top w:val="single" w:sz="6" w:space="0" w:color="auto"/>
              <w:left w:val="single" w:sz="6" w:space="0" w:color="auto"/>
              <w:bottom w:val="single" w:sz="6" w:space="0" w:color="auto"/>
              <w:right w:val="single" w:sz="6" w:space="0" w:color="auto"/>
            </w:tcBorders>
            <w:shd w:val="clear" w:color="auto" w:fill="FFFFFF"/>
          </w:tcPr>
          <w:p w14:paraId="223327FD" w14:textId="77777777"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14:paraId="1F91CD8F" w14:textId="77777777"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684" w:type="dxa"/>
            <w:tcBorders>
              <w:top w:val="single" w:sz="6" w:space="0" w:color="auto"/>
              <w:left w:val="single" w:sz="6" w:space="0" w:color="auto"/>
              <w:bottom w:val="single" w:sz="6" w:space="0" w:color="auto"/>
              <w:right w:val="single" w:sz="6" w:space="0" w:color="auto"/>
            </w:tcBorders>
            <w:shd w:val="clear" w:color="auto" w:fill="FFFFFF"/>
          </w:tcPr>
          <w:p w14:paraId="3787A6B7" w14:textId="77777777" w:rsidR="00060621" w:rsidRPr="00060621" w:rsidRDefault="00060621" w:rsidP="00D416A4">
            <w:pPr>
              <w:jc w:val="center"/>
              <w:rPr>
                <w:rFonts w:ascii="Times New Roman" w:hAnsi="Times New Roman"/>
                <w:sz w:val="20"/>
              </w:rPr>
            </w:pPr>
            <w:r w:rsidRPr="00060621">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6A13840F" w14:textId="77777777" w:rsidR="00060621" w:rsidRPr="00060621" w:rsidRDefault="00060621" w:rsidP="00D416A4">
            <w:pPr>
              <w:jc w:val="center"/>
              <w:rPr>
                <w:rFonts w:ascii="Times New Roman" w:hAnsi="Times New Roman"/>
                <w:sz w:val="20"/>
              </w:rPr>
            </w:pPr>
            <w:r w:rsidRPr="00060621">
              <w:rPr>
                <w:rFonts w:ascii="Times New Roman" w:hAnsi="Times New Roman"/>
                <w:sz w:val="20"/>
              </w:rPr>
              <w:t>Единична цена в лева</w:t>
            </w:r>
          </w:p>
          <w:p w14:paraId="09BE1B87" w14:textId="77777777"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5D32C8FB" w14:textId="77777777"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Обща цена в лева без ДДС </w:t>
            </w:r>
            <w:r w:rsidRPr="00060621">
              <w:rPr>
                <w:rFonts w:ascii="Times New Roman" w:hAnsi="Times New Roman"/>
                <w:sz w:val="16"/>
                <w:szCs w:val="16"/>
              </w:rPr>
              <w:t>(не се попълва при извършване на периодични доставки)</w:t>
            </w:r>
          </w:p>
        </w:tc>
      </w:tr>
      <w:tr w:rsidR="00060621" w:rsidRPr="00060621" w14:paraId="0CB05B7D" w14:textId="77777777" w:rsidTr="00347250">
        <w:tc>
          <w:tcPr>
            <w:tcW w:w="900" w:type="dxa"/>
            <w:tcBorders>
              <w:top w:val="single" w:sz="6" w:space="0" w:color="auto"/>
              <w:left w:val="single" w:sz="6" w:space="0" w:color="auto"/>
              <w:bottom w:val="single" w:sz="6" w:space="0" w:color="auto"/>
              <w:right w:val="single" w:sz="6" w:space="0" w:color="auto"/>
            </w:tcBorders>
            <w:shd w:val="clear" w:color="auto" w:fill="FFFFFF"/>
          </w:tcPr>
          <w:p w14:paraId="5FE6D492" w14:textId="77777777" w:rsidR="00060621" w:rsidRPr="00060621" w:rsidRDefault="00060621" w:rsidP="00060621">
            <w:pPr>
              <w:rPr>
                <w:rFonts w:ascii="Times New Roman" w:hAnsi="Times New Roman"/>
                <w:b/>
                <w:sz w:val="22"/>
              </w:rPr>
            </w:pPr>
            <w:r w:rsidRPr="00060621">
              <w:rPr>
                <w:rFonts w:ascii="Times New Roman" w:hAnsi="Times New Roman"/>
                <w:b/>
                <w:sz w:val="22"/>
              </w:rPr>
              <w:t>1</w:t>
            </w:r>
          </w:p>
        </w:tc>
        <w:tc>
          <w:tcPr>
            <w:tcW w:w="3636" w:type="dxa"/>
            <w:tcBorders>
              <w:top w:val="single" w:sz="6" w:space="0" w:color="auto"/>
              <w:left w:val="single" w:sz="6" w:space="0" w:color="auto"/>
              <w:bottom w:val="single" w:sz="6" w:space="0" w:color="auto"/>
              <w:right w:val="single" w:sz="6" w:space="0" w:color="auto"/>
            </w:tcBorders>
            <w:shd w:val="clear" w:color="auto" w:fill="FFFFFF"/>
          </w:tcPr>
          <w:p w14:paraId="3575C639" w14:textId="05F2AC58" w:rsidR="00060621" w:rsidRPr="00060621" w:rsidRDefault="00270583" w:rsidP="00532C5F">
            <w:pPr>
              <w:rPr>
                <w:rFonts w:ascii="Times New Roman" w:hAnsi="Times New Roman"/>
                <w:b/>
                <w:sz w:val="22"/>
              </w:rPr>
            </w:pPr>
            <w:r w:rsidRPr="008524FA">
              <w:rPr>
                <w:rFonts w:ascii="Times New Roman" w:hAnsi="Times New Roman"/>
                <w:b/>
                <w:szCs w:val="24"/>
              </w:rPr>
              <w:t>Разработка на софтуерен продукт/система за управление на услугите, които "Иса-Милениум 3" ЕООД предоставя на крайни клиенти, с помощта на изкуствен интелект.</w:t>
            </w:r>
          </w:p>
        </w:tc>
        <w:tc>
          <w:tcPr>
            <w:tcW w:w="684" w:type="dxa"/>
            <w:tcBorders>
              <w:top w:val="single" w:sz="6" w:space="0" w:color="auto"/>
              <w:left w:val="single" w:sz="6" w:space="0" w:color="auto"/>
              <w:bottom w:val="single" w:sz="6" w:space="0" w:color="auto"/>
              <w:right w:val="single" w:sz="6" w:space="0" w:color="auto"/>
            </w:tcBorders>
            <w:shd w:val="clear" w:color="auto" w:fill="FFFFFF"/>
          </w:tcPr>
          <w:p w14:paraId="02425120" w14:textId="38E377A2" w:rsidR="00060621" w:rsidRPr="00060621" w:rsidRDefault="00532C5F" w:rsidP="00347250">
            <w:pPr>
              <w:jc w:val="center"/>
              <w:rPr>
                <w:rFonts w:ascii="Times New Roman" w:hAnsi="Times New Roman"/>
                <w:b/>
                <w:sz w:val="22"/>
              </w:rPr>
            </w:pPr>
            <w:r>
              <w:rPr>
                <w:rFonts w:ascii="Times New Roman" w:hAnsi="Times New Roman"/>
                <w:b/>
                <w:sz w:val="22"/>
              </w:rPr>
              <w:t>1</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452EF8FD"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3612DCE0" w14:textId="77777777" w:rsidR="00060621" w:rsidRPr="00060621" w:rsidRDefault="00060621" w:rsidP="00060621">
            <w:pPr>
              <w:rPr>
                <w:rFonts w:ascii="Times New Roman" w:hAnsi="Times New Roman"/>
                <w:b/>
                <w:sz w:val="22"/>
              </w:rPr>
            </w:pPr>
          </w:p>
        </w:tc>
      </w:tr>
      <w:tr w:rsidR="00060621" w:rsidRPr="00060621" w14:paraId="3B1A056C" w14:textId="77777777" w:rsidTr="00347250">
        <w:tc>
          <w:tcPr>
            <w:tcW w:w="900" w:type="dxa"/>
            <w:tcBorders>
              <w:top w:val="single" w:sz="6" w:space="0" w:color="auto"/>
              <w:left w:val="single" w:sz="6" w:space="0" w:color="auto"/>
              <w:bottom w:val="single" w:sz="6" w:space="0" w:color="auto"/>
              <w:right w:val="single" w:sz="6" w:space="0" w:color="auto"/>
            </w:tcBorders>
            <w:shd w:val="clear" w:color="auto" w:fill="auto"/>
          </w:tcPr>
          <w:p w14:paraId="64B28347" w14:textId="77777777" w:rsidR="00060621" w:rsidRPr="00060621" w:rsidRDefault="00060621" w:rsidP="00060621">
            <w:pPr>
              <w:rPr>
                <w:rFonts w:ascii="Times New Roman" w:hAnsi="Times New Roman"/>
                <w:sz w:val="22"/>
              </w:rPr>
            </w:pPr>
            <w:r w:rsidRPr="00060621">
              <w:rPr>
                <w:rFonts w:ascii="Times New Roman" w:hAnsi="Times New Roman"/>
                <w:b/>
                <w:sz w:val="22"/>
              </w:rPr>
              <w:lastRenderedPageBreak/>
              <w:t>2</w:t>
            </w:r>
          </w:p>
        </w:tc>
        <w:tc>
          <w:tcPr>
            <w:tcW w:w="3636" w:type="dxa"/>
            <w:tcBorders>
              <w:top w:val="single" w:sz="6" w:space="0" w:color="auto"/>
              <w:left w:val="single" w:sz="6" w:space="0" w:color="auto"/>
              <w:bottom w:val="single" w:sz="6" w:space="0" w:color="auto"/>
              <w:right w:val="single" w:sz="6" w:space="0" w:color="auto"/>
            </w:tcBorders>
            <w:shd w:val="clear" w:color="auto" w:fill="auto"/>
          </w:tcPr>
          <w:p w14:paraId="2F6335D4" w14:textId="77777777" w:rsidR="00060621" w:rsidRPr="00060621" w:rsidRDefault="00060621" w:rsidP="00060621">
            <w:pPr>
              <w:rPr>
                <w:rFonts w:ascii="Times New Roman" w:hAnsi="Times New Roman"/>
                <w:sz w:val="22"/>
              </w:rPr>
            </w:pPr>
          </w:p>
        </w:tc>
        <w:tc>
          <w:tcPr>
            <w:tcW w:w="684" w:type="dxa"/>
            <w:tcBorders>
              <w:top w:val="single" w:sz="6" w:space="0" w:color="auto"/>
              <w:left w:val="single" w:sz="6" w:space="0" w:color="auto"/>
              <w:bottom w:val="single" w:sz="6" w:space="0" w:color="auto"/>
              <w:right w:val="single" w:sz="6" w:space="0" w:color="auto"/>
            </w:tcBorders>
            <w:shd w:val="clear" w:color="auto" w:fill="auto"/>
          </w:tcPr>
          <w:p w14:paraId="0C14C33C" w14:textId="77777777"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139297A3"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79CFFC96" w14:textId="77777777" w:rsidR="00060621" w:rsidRPr="00060621" w:rsidRDefault="00060621" w:rsidP="00060621">
            <w:pPr>
              <w:rPr>
                <w:rFonts w:ascii="Times New Roman" w:hAnsi="Times New Roman"/>
                <w:b/>
                <w:sz w:val="22"/>
              </w:rPr>
            </w:pPr>
          </w:p>
        </w:tc>
      </w:tr>
      <w:tr w:rsidR="00060621" w:rsidRPr="00060621" w14:paraId="544CB338" w14:textId="77777777" w:rsidTr="00347250">
        <w:tc>
          <w:tcPr>
            <w:tcW w:w="900" w:type="dxa"/>
            <w:tcBorders>
              <w:top w:val="single" w:sz="6" w:space="0" w:color="auto"/>
              <w:left w:val="single" w:sz="6" w:space="0" w:color="auto"/>
              <w:bottom w:val="single" w:sz="6" w:space="0" w:color="auto"/>
              <w:right w:val="single" w:sz="6" w:space="0" w:color="auto"/>
            </w:tcBorders>
            <w:shd w:val="clear" w:color="auto" w:fill="auto"/>
          </w:tcPr>
          <w:p w14:paraId="704ECEAF" w14:textId="77777777" w:rsidR="00060621" w:rsidRPr="00060621" w:rsidRDefault="00060621" w:rsidP="00060621">
            <w:pPr>
              <w:rPr>
                <w:rFonts w:ascii="Times New Roman" w:hAnsi="Times New Roman"/>
                <w:sz w:val="22"/>
              </w:rPr>
            </w:pPr>
            <w:r w:rsidRPr="00060621">
              <w:rPr>
                <w:rFonts w:ascii="Times New Roman" w:hAnsi="Times New Roman"/>
                <w:b/>
                <w:sz w:val="22"/>
              </w:rPr>
              <w:t>3</w:t>
            </w:r>
          </w:p>
        </w:tc>
        <w:tc>
          <w:tcPr>
            <w:tcW w:w="3636" w:type="dxa"/>
            <w:tcBorders>
              <w:top w:val="single" w:sz="6" w:space="0" w:color="auto"/>
              <w:left w:val="single" w:sz="6" w:space="0" w:color="auto"/>
              <w:bottom w:val="single" w:sz="6" w:space="0" w:color="auto"/>
              <w:right w:val="single" w:sz="6" w:space="0" w:color="auto"/>
            </w:tcBorders>
            <w:shd w:val="clear" w:color="auto" w:fill="auto"/>
          </w:tcPr>
          <w:p w14:paraId="1A5BF03C" w14:textId="77777777" w:rsidR="00060621" w:rsidRPr="00060621" w:rsidRDefault="00060621" w:rsidP="00060621">
            <w:pPr>
              <w:rPr>
                <w:rFonts w:ascii="Times New Roman" w:hAnsi="Times New Roman"/>
                <w:sz w:val="22"/>
              </w:rPr>
            </w:pPr>
          </w:p>
        </w:tc>
        <w:tc>
          <w:tcPr>
            <w:tcW w:w="684" w:type="dxa"/>
            <w:tcBorders>
              <w:top w:val="single" w:sz="6" w:space="0" w:color="auto"/>
              <w:left w:val="single" w:sz="6" w:space="0" w:color="auto"/>
              <w:bottom w:val="single" w:sz="6" w:space="0" w:color="auto"/>
              <w:right w:val="single" w:sz="6" w:space="0" w:color="auto"/>
            </w:tcBorders>
            <w:shd w:val="clear" w:color="auto" w:fill="auto"/>
          </w:tcPr>
          <w:p w14:paraId="541BED8F" w14:textId="77777777"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4E7576E4" w14:textId="77777777"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0B5EF0E8" w14:textId="77777777" w:rsidR="00060621" w:rsidRPr="00060621" w:rsidRDefault="00060621" w:rsidP="00060621">
            <w:pPr>
              <w:rPr>
                <w:rFonts w:ascii="Times New Roman" w:hAnsi="Times New Roman"/>
                <w:b/>
                <w:sz w:val="22"/>
              </w:rPr>
            </w:pPr>
          </w:p>
        </w:tc>
      </w:tr>
    </w:tbl>
    <w:p w14:paraId="3EA977C2" w14:textId="77777777" w:rsidR="00060621" w:rsidRPr="00060621" w:rsidRDefault="00060621" w:rsidP="00060621">
      <w:pPr>
        <w:rPr>
          <w:rFonts w:ascii="Times New Roman" w:hAnsi="Times New Roman"/>
          <w:b/>
          <w:sz w:val="12"/>
          <w:szCs w:val="12"/>
        </w:rPr>
      </w:pPr>
    </w:p>
    <w:p w14:paraId="06642406" w14:textId="77777777"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14:paraId="4AC6A5CA" w14:textId="77777777" w:rsidR="00060621" w:rsidRPr="00060621" w:rsidRDefault="00060621" w:rsidP="00060621">
      <w:pPr>
        <w:rPr>
          <w:rFonts w:ascii="Times New Roman" w:hAnsi="Times New Roman"/>
          <w:b/>
        </w:rPr>
      </w:pPr>
    </w:p>
    <w:p w14:paraId="41D30548" w14:textId="77777777" w:rsidR="00060621" w:rsidRPr="00060621" w:rsidRDefault="00060621" w:rsidP="00060621">
      <w:pPr>
        <w:rPr>
          <w:rFonts w:ascii="Times New Roman" w:hAnsi="Times New Roman"/>
          <w:b/>
          <w:i/>
        </w:rPr>
      </w:pPr>
      <w:r w:rsidRPr="00060621">
        <w:rPr>
          <w:rFonts w:ascii="Times New Roman" w:hAnsi="Times New Roman"/>
          <w:b/>
          <w:sz w:val="22"/>
        </w:rPr>
        <w:t xml:space="preserve">Цифром:__________________ </w:t>
      </w:r>
      <w:r w:rsidRPr="00060621">
        <w:rPr>
          <w:rFonts w:ascii="Times New Roman" w:hAnsi="Times New Roman"/>
          <w:b/>
        </w:rPr>
        <w:t>Словом:__________________________________</w:t>
      </w:r>
    </w:p>
    <w:p w14:paraId="577E7F42" w14:textId="77777777"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посочва се цифром и словом стойността без ДДС</w:t>
      </w:r>
      <w:r w:rsidRPr="00060621">
        <w:rPr>
          <w:rFonts w:ascii="Times New Roman" w:hAnsi="Times New Roman"/>
          <w:sz w:val="16"/>
          <w:szCs w:val="16"/>
        </w:rPr>
        <w:t>)</w:t>
      </w:r>
    </w:p>
    <w:p w14:paraId="2AE4FA98" w14:textId="77777777" w:rsidR="00060621" w:rsidRPr="00060621" w:rsidRDefault="00060621" w:rsidP="00060621">
      <w:pPr>
        <w:rPr>
          <w:rFonts w:ascii="Times New Roman" w:hAnsi="Times New Roman"/>
          <w:sz w:val="22"/>
        </w:rPr>
      </w:pPr>
    </w:p>
    <w:p w14:paraId="2D6E571C" w14:textId="77777777" w:rsidR="00060621" w:rsidRPr="00821BBF" w:rsidRDefault="00060621" w:rsidP="00060621">
      <w:pPr>
        <w:ind w:firstLine="720"/>
        <w:rPr>
          <w:rFonts w:ascii="Times New Roman" w:hAnsi="Times New Roman"/>
          <w:b/>
          <w:strike/>
        </w:rPr>
      </w:pPr>
      <w:r w:rsidRPr="00821BBF">
        <w:rPr>
          <w:rFonts w:ascii="Times New Roman" w:hAnsi="Times New Roman"/>
          <w:b/>
          <w:strike/>
        </w:rPr>
        <w:t>Декларираме, че в предложената цена е спазено изискването за минимална цена на труда (</w:t>
      </w:r>
      <w:r w:rsidRPr="00821BBF">
        <w:rPr>
          <w:rFonts w:ascii="Times New Roman" w:hAnsi="Times New Roman"/>
          <w:b/>
          <w:strike/>
          <w:sz w:val="18"/>
          <w:szCs w:val="18"/>
        </w:rPr>
        <w:t>за случаите, когато процедурата е за избор на изпълнител на договор за строителство</w:t>
      </w:r>
      <w:r w:rsidRPr="00821BBF">
        <w:rPr>
          <w:rFonts w:ascii="Times New Roman" w:hAnsi="Times New Roman"/>
          <w:b/>
          <w:strike/>
        </w:rPr>
        <w:t>).</w:t>
      </w:r>
    </w:p>
    <w:p w14:paraId="7D10A85B" w14:textId="77777777" w:rsidR="00060621" w:rsidRPr="00060621" w:rsidRDefault="00060621" w:rsidP="00060621">
      <w:pPr>
        <w:rPr>
          <w:rFonts w:ascii="Times New Roman" w:hAnsi="Times New Roman"/>
          <w:b/>
          <w:lang w:val="ru-RU"/>
        </w:rPr>
      </w:pPr>
    </w:p>
    <w:p w14:paraId="0317AD70" w14:textId="77777777" w:rsidR="00060621" w:rsidRPr="00060621" w:rsidRDefault="00060621" w:rsidP="00060621">
      <w:pPr>
        <w:rPr>
          <w:rFonts w:ascii="Times New Roman" w:hAnsi="Times New Roman"/>
          <w:b/>
          <w:lang w:val="ru-RU"/>
        </w:rPr>
      </w:pPr>
    </w:p>
    <w:p w14:paraId="3E655743" w14:textId="77777777"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14:paraId="7F1598A1" w14:textId="77777777" w:rsidR="00AB1C94" w:rsidRPr="00060621" w:rsidRDefault="00AB1C94" w:rsidP="00AB1C94">
      <w:pPr>
        <w:rPr>
          <w:rFonts w:ascii="Times New Roman" w:hAnsi="Times New Roman"/>
        </w:rPr>
      </w:pPr>
      <w:r w:rsidRPr="00060621">
        <w:rPr>
          <w:rFonts w:ascii="Times New Roman" w:hAnsi="Times New Roman"/>
        </w:rPr>
        <w:t>Предлаганият от нас начин на плащане е, както следва: __________________________</w:t>
      </w:r>
    </w:p>
    <w:p w14:paraId="7A8D577D" w14:textId="77777777" w:rsidR="00AB1C94" w:rsidRPr="00B1111F" w:rsidRDefault="00AB1C94" w:rsidP="00AB1C94">
      <w:pPr>
        <w:ind w:left="5664" w:firstLine="708"/>
        <w:rPr>
          <w:rFonts w:ascii="Times New Roman" w:hAnsi="Times New Roman"/>
          <w:sz w:val="16"/>
          <w:szCs w:val="16"/>
        </w:rPr>
      </w:pPr>
      <w:r w:rsidRPr="00B1111F">
        <w:rPr>
          <w:rFonts w:ascii="Times New Roman" w:hAnsi="Times New Roman"/>
          <w:i/>
          <w:iCs/>
          <w:sz w:val="16"/>
          <w:szCs w:val="16"/>
        </w:rPr>
        <w:t>( описва се)</w:t>
      </w:r>
    </w:p>
    <w:p w14:paraId="1B62521F" w14:textId="77777777" w:rsidR="00AB1C94" w:rsidRPr="00B1111F" w:rsidRDefault="00AB1C94" w:rsidP="00AB1C94">
      <w:pPr>
        <w:rPr>
          <w:rFonts w:ascii="Times New Roman" w:hAnsi="Times New Roman"/>
          <w:b/>
          <w:sz w:val="22"/>
        </w:rPr>
      </w:pPr>
    </w:p>
    <w:p w14:paraId="25F51E8B" w14:textId="77777777" w:rsidR="00AB1C94" w:rsidRPr="00060621" w:rsidRDefault="00AB1C94" w:rsidP="00AB1C94">
      <w:pPr>
        <w:ind w:firstLine="708"/>
        <w:jc w:val="both"/>
        <w:rPr>
          <w:rFonts w:ascii="Times New Roman" w:hAnsi="Times New Roman"/>
        </w:rPr>
      </w:pPr>
      <w:r w:rsidRPr="00B1111F">
        <w:rPr>
          <w:rFonts w:ascii="Times New Roman" w:hAnsi="Times New Roman"/>
        </w:rPr>
        <w:t>При разминаване между предложените единична и обща цена, валидна ще бъде единичната</w:t>
      </w:r>
      <w:r w:rsidRPr="00B1111F">
        <w:rPr>
          <w:rFonts w:ascii="Times New Roman" w:hAnsi="Times New Roman"/>
          <w:iCs/>
        </w:rPr>
        <w:t xml:space="preserve">/общата </w:t>
      </w:r>
      <w:r w:rsidRPr="00B1111F">
        <w:rPr>
          <w:rFonts w:ascii="Times New Roman" w:hAnsi="Times New Roman"/>
          <w:i/>
          <w:iCs/>
        </w:rPr>
        <w:t>(моля, уточнете)</w:t>
      </w:r>
      <w:r w:rsidRPr="00B1111F">
        <w:rPr>
          <w:rFonts w:ascii="Times New Roman" w:hAnsi="Times New Roman"/>
        </w:rPr>
        <w:t xml:space="preserve"> цена на офертата. В случай че бъде открито такова несъответствие, ще бъдем задължени да приведем общата/</w:t>
      </w:r>
      <w:r w:rsidRPr="00B1111F">
        <w:rPr>
          <w:rFonts w:ascii="Times New Roman" w:hAnsi="Times New Roman"/>
          <w:iCs/>
        </w:rPr>
        <w:t>единичната</w:t>
      </w:r>
      <w:r w:rsidRPr="00B1111F">
        <w:rPr>
          <w:rFonts w:ascii="Times New Roman" w:hAnsi="Times New Roman"/>
        </w:rPr>
        <w:t xml:space="preserve"> </w:t>
      </w:r>
      <w:r w:rsidRPr="00B1111F">
        <w:rPr>
          <w:rFonts w:ascii="Times New Roman" w:hAnsi="Times New Roman"/>
          <w:i/>
          <w:iCs/>
        </w:rPr>
        <w:t>(моля, уточнете)</w:t>
      </w:r>
      <w:r w:rsidRPr="00B1111F">
        <w:rPr>
          <w:rFonts w:ascii="Times New Roman" w:hAnsi="Times New Roman"/>
        </w:rPr>
        <w:t xml:space="preserve">  цена в съответствие с единичната/</w:t>
      </w:r>
      <w:r w:rsidRPr="00B1111F">
        <w:rPr>
          <w:rFonts w:ascii="Times New Roman" w:hAnsi="Times New Roman"/>
          <w:iCs/>
        </w:rPr>
        <w:t>общата</w:t>
      </w:r>
      <w:r w:rsidRPr="00B1111F">
        <w:rPr>
          <w:rFonts w:ascii="Times New Roman" w:hAnsi="Times New Roman"/>
        </w:rPr>
        <w:t xml:space="preserve"> </w:t>
      </w:r>
      <w:r w:rsidRPr="00B1111F">
        <w:rPr>
          <w:rFonts w:ascii="Times New Roman" w:hAnsi="Times New Roman"/>
          <w:i/>
          <w:iCs/>
        </w:rPr>
        <w:t>(моля, уточнете)</w:t>
      </w:r>
      <w:r w:rsidRPr="00060621">
        <w:rPr>
          <w:rFonts w:ascii="Times New Roman" w:hAnsi="Times New Roman"/>
        </w:rPr>
        <w:t xml:space="preserve">  цена на офертата.</w:t>
      </w:r>
    </w:p>
    <w:p w14:paraId="47A18593" w14:textId="77777777" w:rsidR="00AB1C94" w:rsidRPr="00060621" w:rsidRDefault="00AB1C94" w:rsidP="00AB1C94">
      <w:pPr>
        <w:jc w:val="both"/>
        <w:rPr>
          <w:rFonts w:ascii="Times New Roman" w:hAnsi="Times New Roman"/>
        </w:rPr>
      </w:pPr>
    </w:p>
    <w:p w14:paraId="1A8E3265" w14:textId="77777777" w:rsidR="00AB1C94" w:rsidRPr="00060621" w:rsidRDefault="00AB1C94" w:rsidP="00AB1C94">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14:paraId="14E425ED" w14:textId="77777777" w:rsidR="00060621" w:rsidRPr="00060621" w:rsidRDefault="00060621" w:rsidP="00060621">
      <w:pPr>
        <w:jc w:val="both"/>
        <w:rPr>
          <w:rFonts w:ascii="Times New Roman" w:hAnsi="Times New Roman"/>
        </w:rPr>
      </w:pPr>
    </w:p>
    <w:p w14:paraId="0F8F9F5C" w14:textId="77777777" w:rsidR="00060621" w:rsidRPr="00060621" w:rsidRDefault="00060621" w:rsidP="00060621">
      <w:pPr>
        <w:jc w:val="both"/>
        <w:rPr>
          <w:rFonts w:ascii="Times New Roman" w:hAnsi="Times New Roman"/>
          <w:sz w:val="22"/>
          <w:lang w:val="ru-RU"/>
        </w:rPr>
      </w:pPr>
    </w:p>
    <w:p w14:paraId="13E150FC" w14:textId="77777777"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14:paraId="45EC8EBD" w14:textId="77777777" w:rsidR="00060621" w:rsidRPr="00C607C9" w:rsidRDefault="00060621" w:rsidP="00060621">
      <w:pPr>
        <w:jc w:val="both"/>
        <w:rPr>
          <w:rFonts w:ascii="Times New Roman" w:hAnsi="Times New Roman"/>
          <w:szCs w:val="24"/>
        </w:rPr>
      </w:pPr>
    </w:p>
    <w:p w14:paraId="1F2CD589" w14:textId="77777777"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14:paraId="16089953" w14:textId="77777777"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14:paraId="62EED39A"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14:paraId="7F389B99"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14:paraId="39B648EC"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14:paraId="211867D1" w14:textId="77777777"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14:paraId="40538DD9" w14:textId="77777777"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p>
    <w:p w14:paraId="60759E43" w14:textId="77777777" w:rsidR="00060621" w:rsidRPr="00C607C9" w:rsidRDefault="00060621" w:rsidP="00060621">
      <w:pPr>
        <w:autoSpaceDE w:val="0"/>
        <w:autoSpaceDN w:val="0"/>
        <w:adjustRightInd w:val="0"/>
        <w:rPr>
          <w:rFonts w:ascii="Times New Roman" w:hAnsi="Times New Roman"/>
          <w:szCs w:val="24"/>
        </w:rPr>
      </w:pPr>
    </w:p>
    <w:p w14:paraId="1B4567C7" w14:textId="77777777" w:rsidR="00060621" w:rsidRPr="00C607C9" w:rsidRDefault="00060621" w:rsidP="00060621">
      <w:pPr>
        <w:autoSpaceDE w:val="0"/>
        <w:autoSpaceDN w:val="0"/>
        <w:adjustRightInd w:val="0"/>
        <w:rPr>
          <w:rFonts w:ascii="Times New Roman" w:hAnsi="Times New Roman"/>
          <w:szCs w:val="24"/>
        </w:rPr>
      </w:pPr>
    </w:p>
    <w:p w14:paraId="50AB054C" w14:textId="77777777" w:rsidR="00060621" w:rsidRPr="00C607C9" w:rsidRDefault="00060621" w:rsidP="00060621">
      <w:pPr>
        <w:rPr>
          <w:rFonts w:ascii="Times New Roman" w:hAnsi="Times New Roman"/>
          <w:szCs w:val="24"/>
          <w:lang w:val="ru-RU"/>
        </w:rPr>
      </w:pPr>
    </w:p>
    <w:p w14:paraId="4BF723CD" w14:textId="77777777" w:rsidR="00060621" w:rsidRPr="00C607C9" w:rsidRDefault="00060621" w:rsidP="00060621">
      <w:pPr>
        <w:rPr>
          <w:rFonts w:ascii="Times New Roman" w:hAnsi="Times New Roman"/>
          <w:szCs w:val="24"/>
          <w:lang w:val="ru-RU"/>
        </w:rPr>
      </w:pPr>
    </w:p>
    <w:p w14:paraId="63255E97" w14:textId="77777777" w:rsidR="00060621" w:rsidRPr="00C607C9" w:rsidRDefault="00060621" w:rsidP="00060621">
      <w:pPr>
        <w:rPr>
          <w:rFonts w:ascii="Times New Roman" w:hAnsi="Times New Roman"/>
          <w:b/>
          <w:szCs w:val="24"/>
        </w:rPr>
      </w:pPr>
      <w:r w:rsidRPr="00C607C9">
        <w:rPr>
          <w:rFonts w:ascii="Times New Roman" w:hAnsi="Times New Roman"/>
          <w:b/>
          <w:szCs w:val="24"/>
        </w:rPr>
        <w:lastRenderedPageBreak/>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14:paraId="2BAAAF02"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4E08A5A2" w14:textId="77777777"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14:paraId="3CC723C0" w14:textId="77777777"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14:paraId="3EB345CE" w14:textId="77777777" w:rsidR="00060621" w:rsidRPr="00C607C9" w:rsidRDefault="00060621" w:rsidP="00060621">
      <w:pPr>
        <w:ind w:firstLine="4320"/>
        <w:rPr>
          <w:rFonts w:ascii="Times New Roman" w:hAnsi="Times New Roman"/>
          <w:b/>
          <w:szCs w:val="24"/>
          <w:u w:val="single"/>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p w14:paraId="7E89CD7E" w14:textId="77777777" w:rsidR="008B67EF" w:rsidRPr="00961002" w:rsidRDefault="008B67EF" w:rsidP="00961002">
      <w:pPr>
        <w:tabs>
          <w:tab w:val="left" w:pos="7845"/>
        </w:tabs>
        <w:rPr>
          <w:rFonts w:ascii="Times New Roman" w:hAnsi="Times New Roman"/>
          <w:sz w:val="28"/>
          <w:szCs w:val="28"/>
        </w:rPr>
      </w:pPr>
    </w:p>
    <w:sectPr w:rsidR="008B67EF" w:rsidRPr="00961002" w:rsidSect="00100021">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E840" w14:textId="77777777" w:rsidR="00E421AA" w:rsidRDefault="00E421AA">
      <w:r>
        <w:separator/>
      </w:r>
    </w:p>
  </w:endnote>
  <w:endnote w:type="continuationSeparator" w:id="0">
    <w:p w14:paraId="445CC299" w14:textId="77777777" w:rsidR="00E421AA" w:rsidRDefault="00E4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225D"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1024BF"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DD9DC" w14:textId="122B2F6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5A704A0C" w14:textId="279FD092" w:rsidR="00C72EEA" w:rsidRPr="00C72EEA" w:rsidRDefault="00C72EEA" w:rsidP="00C72EEA">
    <w:pPr>
      <w:pStyle w:val="Footer"/>
      <w:ind w:right="360"/>
      <w:jc w:val="center"/>
      <w:rPr>
        <w:rFonts w:ascii="Times New Roman" w:hAnsi="Times New Roman"/>
        <w:i/>
        <w:sz w:val="20"/>
      </w:rPr>
    </w:pPr>
    <w:r w:rsidRPr="00C72EEA">
      <w:rPr>
        <w:rFonts w:ascii="Times New Roman" w:hAnsi="Times New Roman"/>
        <w:i/>
        <w:sz w:val="20"/>
      </w:rPr>
      <w:t>Проект  № BG16RFPR001-1.001-0393-C01, финансиран от Програма „</w:t>
    </w:r>
    <w:r w:rsidR="003252C2" w:rsidRPr="00C72EEA">
      <w:rPr>
        <w:rFonts w:ascii="Times New Roman" w:hAnsi="Times New Roman"/>
        <w:i/>
        <w:sz w:val="20"/>
      </w:rPr>
      <w:t>Конкурентоспособност</w:t>
    </w:r>
    <w:r w:rsidRPr="00C72EEA">
      <w:rPr>
        <w:rFonts w:ascii="Times New Roman" w:hAnsi="Times New Roman"/>
        <w:i/>
        <w:sz w:val="20"/>
      </w:rPr>
      <w:t xml:space="preserve"> и иновации в предприятията“ 2021-2027, съфинансирана от Европейския съюз.</w:t>
    </w:r>
  </w:p>
  <w:p w14:paraId="20D5A546" w14:textId="77777777" w:rsidR="00C72EEA" w:rsidRPr="00C72EEA" w:rsidRDefault="00C72EEA" w:rsidP="00C72EEA">
    <w:pPr>
      <w:pStyle w:val="Footer"/>
      <w:ind w:right="360"/>
      <w:jc w:val="center"/>
      <w:rPr>
        <w:rFonts w:ascii="Times New Roman" w:hAnsi="Times New Roman"/>
        <w:i/>
        <w:sz w:val="20"/>
      </w:rPr>
    </w:pPr>
    <w:r w:rsidRPr="00C72EEA">
      <w:rPr>
        <w:rFonts w:ascii="Times New Roman" w:hAnsi="Times New Roman"/>
        <w:i/>
        <w:sz w:val="20"/>
      </w:rPr>
      <w:t>Този документ е създаден с финансовата подкрепа на програма „Конкурентоспособност и иновации в</w:t>
    </w:r>
  </w:p>
  <w:p w14:paraId="3F322C05" w14:textId="77777777" w:rsidR="00C72EEA" w:rsidRPr="00C72EEA" w:rsidRDefault="00C72EEA" w:rsidP="00C72EEA">
    <w:pPr>
      <w:pStyle w:val="Footer"/>
      <w:ind w:right="360"/>
      <w:jc w:val="center"/>
      <w:rPr>
        <w:rFonts w:ascii="Times New Roman" w:hAnsi="Times New Roman"/>
        <w:i/>
        <w:sz w:val="20"/>
      </w:rPr>
    </w:pPr>
    <w:r w:rsidRPr="00C72EEA">
      <w:rPr>
        <w:rFonts w:ascii="Times New Roman" w:hAnsi="Times New Roman"/>
        <w:i/>
        <w:sz w:val="20"/>
      </w:rPr>
      <w:t>предприятията“ 2021-2027, съфинансирана от Европейския съюз чрез Европейския фонд за регионално</w:t>
    </w:r>
  </w:p>
  <w:p w14:paraId="77ABA0C3" w14:textId="1E18CA3E" w:rsidR="00015AA4" w:rsidRDefault="00C72EEA" w:rsidP="00C72EEA">
    <w:pPr>
      <w:pStyle w:val="Footer"/>
      <w:ind w:right="360"/>
      <w:jc w:val="center"/>
    </w:pPr>
    <w:r w:rsidRPr="00C72EEA">
      <w:rPr>
        <w:rFonts w:ascii="Times New Roman" w:hAnsi="Times New Roman"/>
        <w:i/>
        <w:sz w:val="20"/>
      </w:rPr>
      <w:t>развитие. Цялата отговорност за съдържанието на документа се носи от „Иса – Милениум 3“ЕООД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56FC" w14:textId="77777777" w:rsidR="00100021" w:rsidRDefault="00100021" w:rsidP="00100021">
    <w:pPr>
      <w:pStyle w:val="Footer"/>
      <w:jc w:val="center"/>
      <w:rPr>
        <w:i/>
        <w:sz w:val="20"/>
        <w:szCs w:val="22"/>
      </w:rPr>
    </w:pPr>
    <w:r>
      <w:rPr>
        <w:i/>
        <w:sz w:val="20"/>
        <w:szCs w:val="22"/>
      </w:rPr>
      <w:t>Проект  № BG16RFPR001-1.001-0393-C01, финансиран от Програма „</w:t>
    </w:r>
    <w:proofErr w:type="spellStart"/>
    <w:r>
      <w:rPr>
        <w:i/>
        <w:sz w:val="20"/>
        <w:szCs w:val="22"/>
      </w:rPr>
      <w:t>Kонкурентоспособност</w:t>
    </w:r>
    <w:proofErr w:type="spellEnd"/>
    <w:r>
      <w:rPr>
        <w:i/>
        <w:sz w:val="20"/>
        <w:szCs w:val="22"/>
      </w:rPr>
      <w:t xml:space="preserve"> и иновации в предприятията“ 2021-2027, съфинансирана от Европейския съюз.</w:t>
    </w:r>
  </w:p>
  <w:p w14:paraId="57FAC26F" w14:textId="77777777" w:rsidR="00100021" w:rsidRDefault="00100021" w:rsidP="00100021">
    <w:pPr>
      <w:pStyle w:val="Footer"/>
      <w:jc w:val="center"/>
      <w:rPr>
        <w:i/>
        <w:sz w:val="20"/>
        <w:szCs w:val="22"/>
      </w:rPr>
    </w:pPr>
    <w:r>
      <w:rPr>
        <w:i/>
        <w:sz w:val="20"/>
        <w:szCs w:val="22"/>
      </w:rPr>
      <w:t>Този документ е създаден с финансовата подкрепа на програма „Конкурентоспособност и иновации в</w:t>
    </w:r>
  </w:p>
  <w:p w14:paraId="4A0201B4" w14:textId="77777777" w:rsidR="00100021" w:rsidRDefault="00100021" w:rsidP="00100021">
    <w:pPr>
      <w:pStyle w:val="Footer"/>
      <w:jc w:val="center"/>
      <w:rPr>
        <w:i/>
        <w:sz w:val="20"/>
        <w:szCs w:val="22"/>
      </w:rPr>
    </w:pPr>
    <w:r>
      <w:rPr>
        <w:i/>
        <w:sz w:val="20"/>
        <w:szCs w:val="22"/>
      </w:rPr>
      <w:t>предприятията“ 2021-2027, съфинансирана от Европейския съюз чрез Европейския фонд за регионално</w:t>
    </w:r>
  </w:p>
  <w:p w14:paraId="4A082703" w14:textId="77777777" w:rsidR="00100021" w:rsidRDefault="00100021" w:rsidP="00100021">
    <w:pPr>
      <w:pStyle w:val="Footer"/>
      <w:jc w:val="center"/>
      <w:rPr>
        <w:i/>
        <w:sz w:val="20"/>
        <w:szCs w:val="22"/>
      </w:rPr>
    </w:pPr>
    <w:r>
      <w:rPr>
        <w:i/>
        <w:sz w:val="20"/>
        <w:szCs w:val="22"/>
      </w:rPr>
      <w:t>развитие. Цялата отговорност за съдържанието на документа се носи от „Иса – Милениум 3“ЕООД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4DA96D95" w14:textId="77777777" w:rsidR="00100021" w:rsidRDefault="00100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3917" w14:textId="77777777" w:rsidR="00E421AA" w:rsidRDefault="00E421AA">
      <w:r>
        <w:separator/>
      </w:r>
    </w:p>
  </w:footnote>
  <w:footnote w:type="continuationSeparator" w:id="0">
    <w:p w14:paraId="2CC972C9" w14:textId="77777777" w:rsidR="00E421AA" w:rsidRDefault="00E421AA">
      <w:r>
        <w:continuationSeparator/>
      </w:r>
    </w:p>
  </w:footnote>
  <w:footnote w:id="1">
    <w:p w14:paraId="46C565A1" w14:textId="77777777"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C1DD0"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20802B"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CF86"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35B1">
      <w:rPr>
        <w:rStyle w:val="PageNumber"/>
        <w:noProof/>
      </w:rPr>
      <w:t>2</w:t>
    </w:r>
    <w:r>
      <w:rPr>
        <w:rStyle w:val="PageNumber"/>
      </w:rPr>
      <w:fldChar w:fldCharType="end"/>
    </w:r>
  </w:p>
  <w:p w14:paraId="6C51F515" w14:textId="77777777" w:rsidR="00015AA4" w:rsidRDefault="00015AA4">
    <w:pPr>
      <w:pStyle w:val="Header"/>
      <w:rPr>
        <w:lang w:val="en-US"/>
      </w:rPr>
    </w:pPr>
  </w:p>
  <w:tbl>
    <w:tblPr>
      <w:tblW w:w="10219" w:type="dxa"/>
      <w:tblInd w:w="-420" w:type="dxa"/>
      <w:tblLook w:val="04A0" w:firstRow="1" w:lastRow="0" w:firstColumn="1" w:lastColumn="0" w:noHBand="0" w:noVBand="1"/>
    </w:tblPr>
    <w:tblGrid>
      <w:gridCol w:w="10053"/>
      <w:gridCol w:w="222"/>
    </w:tblGrid>
    <w:tr w:rsidR="00100021" w14:paraId="04C5CD45" w14:textId="77777777" w:rsidTr="00641A9A">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100021" w14:paraId="1BC81230" w14:textId="77777777" w:rsidTr="00641A9A">
            <w:tc>
              <w:tcPr>
                <w:tcW w:w="4531" w:type="dxa"/>
                <w:vAlign w:val="center"/>
                <w:hideMark/>
              </w:tcPr>
              <w:p w14:paraId="1783A265" w14:textId="77777777" w:rsidR="00100021" w:rsidRPr="008435B1" w:rsidRDefault="00B1111F" w:rsidP="00100021">
                <w:pPr>
                  <w:widowControl w:val="0"/>
                  <w:spacing w:before="100" w:after="100"/>
                  <w:rPr>
                    <w:rFonts w:ascii="Calibri" w:hAnsi="Calibri"/>
                    <w:sz w:val="22"/>
                  </w:rPr>
                </w:pPr>
                <w:r>
                  <w:rPr>
                    <w:noProof/>
                    <w:lang w:eastAsia="bg-BG"/>
                  </w:rPr>
                  <w:pict w14:anchorId="66D2F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pt;height:37.5pt;visibility:visible;mso-wrap-style:square">
                      <v:imagedata r:id="rId1" o:title=""/>
                    </v:shape>
                  </w:pict>
                </w:r>
              </w:p>
            </w:tc>
            <w:tc>
              <w:tcPr>
                <w:tcW w:w="5688" w:type="dxa"/>
                <w:vAlign w:val="center"/>
                <w:hideMark/>
              </w:tcPr>
              <w:p w14:paraId="2FF9C35A" w14:textId="77777777" w:rsidR="00100021" w:rsidRDefault="00B1111F" w:rsidP="00100021">
                <w:pPr>
                  <w:widowControl w:val="0"/>
                  <w:spacing w:before="100" w:after="100"/>
                  <w:jc w:val="right"/>
                </w:pPr>
                <w:r>
                  <w:rPr>
                    <w:noProof/>
                    <w:lang w:eastAsia="bg-BG"/>
                  </w:rPr>
                  <w:pict w14:anchorId="46892CAC">
                    <v:shape id="_x0000_i1026" type="#_x0000_t75" style="width:181.5pt;height:50.25pt;visibility:visible;mso-wrap-style:square">
                      <v:imagedata r:id="rId2" o:title=""/>
                    </v:shape>
                  </w:pict>
                </w:r>
              </w:p>
            </w:tc>
          </w:tr>
        </w:tbl>
        <w:p w14:paraId="656E81A5" w14:textId="77777777" w:rsidR="00100021" w:rsidRDefault="00100021" w:rsidP="00100021">
          <w:pPr>
            <w:widowControl w:val="0"/>
            <w:spacing w:before="100" w:after="100"/>
          </w:pPr>
        </w:p>
      </w:tc>
      <w:tc>
        <w:tcPr>
          <w:tcW w:w="5688" w:type="dxa"/>
          <w:shd w:val="clear" w:color="auto" w:fill="auto"/>
          <w:vAlign w:val="center"/>
        </w:tcPr>
        <w:p w14:paraId="5B707859" w14:textId="77777777" w:rsidR="00100021" w:rsidRDefault="00100021" w:rsidP="00100021">
          <w:pPr>
            <w:widowControl w:val="0"/>
            <w:spacing w:before="100" w:after="100"/>
            <w:jc w:val="right"/>
          </w:pPr>
        </w:p>
      </w:tc>
    </w:tr>
  </w:tbl>
  <w:p w14:paraId="2F2FD499"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053"/>
      <w:gridCol w:w="222"/>
    </w:tblGrid>
    <w:tr w:rsidR="007C39EA" w14:paraId="5BE18471" w14:textId="7777777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435B1" w14:paraId="2FB96F29" w14:textId="77777777" w:rsidTr="008435B1">
            <w:tc>
              <w:tcPr>
                <w:tcW w:w="4531" w:type="dxa"/>
                <w:vAlign w:val="center"/>
                <w:hideMark/>
              </w:tcPr>
              <w:p w14:paraId="4A345BE0" w14:textId="77777777" w:rsidR="008435B1" w:rsidRPr="008435B1" w:rsidRDefault="00B1111F" w:rsidP="008435B1">
                <w:pPr>
                  <w:widowControl w:val="0"/>
                  <w:spacing w:before="100" w:after="100"/>
                  <w:rPr>
                    <w:rFonts w:ascii="Calibri" w:hAnsi="Calibri"/>
                    <w:sz w:val="22"/>
                  </w:rPr>
                </w:pPr>
                <w:r>
                  <w:rPr>
                    <w:noProof/>
                    <w:lang w:eastAsia="bg-BG"/>
                  </w:rPr>
                  <w:pict w14:anchorId="40414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7" type="#_x0000_t75" style="width:180.4pt;height:37.5pt;visibility:visible;mso-wrap-style:square">
                      <v:imagedata r:id="rId1" o:title=""/>
                    </v:shape>
                  </w:pict>
                </w:r>
              </w:p>
            </w:tc>
            <w:tc>
              <w:tcPr>
                <w:tcW w:w="5688" w:type="dxa"/>
                <w:vAlign w:val="center"/>
                <w:hideMark/>
              </w:tcPr>
              <w:p w14:paraId="55B584EE" w14:textId="77777777" w:rsidR="008435B1" w:rsidRDefault="00B1111F" w:rsidP="008435B1">
                <w:pPr>
                  <w:widowControl w:val="0"/>
                  <w:spacing w:before="100" w:after="100"/>
                  <w:jc w:val="right"/>
                </w:pPr>
                <w:r>
                  <w:rPr>
                    <w:noProof/>
                    <w:lang w:eastAsia="bg-BG"/>
                  </w:rPr>
                  <w:pict w14:anchorId="2446AF72">
                    <v:shape id="Picture 60" o:spid="_x0000_i1028" type="#_x0000_t75" style="width:181.5pt;height:50.25pt;visibility:visible;mso-wrap-style:square">
                      <v:imagedata r:id="rId2" o:title=""/>
                    </v:shape>
                  </w:pict>
                </w:r>
              </w:p>
            </w:tc>
          </w:tr>
        </w:tbl>
        <w:p w14:paraId="77EA436B" w14:textId="77777777" w:rsidR="007C39EA" w:rsidRDefault="007C39EA" w:rsidP="007C39EA">
          <w:pPr>
            <w:widowControl w:val="0"/>
            <w:spacing w:before="100" w:after="100"/>
          </w:pPr>
        </w:p>
      </w:tc>
      <w:tc>
        <w:tcPr>
          <w:tcW w:w="5688" w:type="dxa"/>
          <w:shd w:val="clear" w:color="auto" w:fill="auto"/>
          <w:vAlign w:val="center"/>
        </w:tcPr>
        <w:p w14:paraId="712963AB" w14:textId="77777777" w:rsidR="007C39EA" w:rsidRDefault="007C39EA" w:rsidP="007C39EA">
          <w:pPr>
            <w:widowControl w:val="0"/>
            <w:spacing w:before="100" w:after="100"/>
            <w:jc w:val="right"/>
          </w:pPr>
        </w:p>
      </w:tc>
    </w:tr>
  </w:tbl>
  <w:p w14:paraId="75A2BD7C"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3C2"/>
    <w:rsid w:val="00012C31"/>
    <w:rsid w:val="00015AA4"/>
    <w:rsid w:val="00015FC2"/>
    <w:rsid w:val="000418ED"/>
    <w:rsid w:val="000436EA"/>
    <w:rsid w:val="00050E6F"/>
    <w:rsid w:val="00052CC3"/>
    <w:rsid w:val="00053D01"/>
    <w:rsid w:val="00060621"/>
    <w:rsid w:val="000655E4"/>
    <w:rsid w:val="00067463"/>
    <w:rsid w:val="00071B10"/>
    <w:rsid w:val="0007280B"/>
    <w:rsid w:val="00076518"/>
    <w:rsid w:val="00082303"/>
    <w:rsid w:val="00092C0D"/>
    <w:rsid w:val="000A0103"/>
    <w:rsid w:val="000C2CFB"/>
    <w:rsid w:val="000D0DF0"/>
    <w:rsid w:val="000D5D72"/>
    <w:rsid w:val="000E3B0B"/>
    <w:rsid w:val="00100021"/>
    <w:rsid w:val="001062F0"/>
    <w:rsid w:val="00117229"/>
    <w:rsid w:val="00121910"/>
    <w:rsid w:val="001337AA"/>
    <w:rsid w:val="00146AB5"/>
    <w:rsid w:val="0014781B"/>
    <w:rsid w:val="0016079E"/>
    <w:rsid w:val="0017456F"/>
    <w:rsid w:val="00177642"/>
    <w:rsid w:val="0018044D"/>
    <w:rsid w:val="00181C20"/>
    <w:rsid w:val="00182032"/>
    <w:rsid w:val="001876A9"/>
    <w:rsid w:val="001E1864"/>
    <w:rsid w:val="001E1995"/>
    <w:rsid w:val="001E2B97"/>
    <w:rsid w:val="00203528"/>
    <w:rsid w:val="00217394"/>
    <w:rsid w:val="00224B82"/>
    <w:rsid w:val="00230F7F"/>
    <w:rsid w:val="0027017A"/>
    <w:rsid w:val="00270583"/>
    <w:rsid w:val="00275724"/>
    <w:rsid w:val="00281DA3"/>
    <w:rsid w:val="002849EC"/>
    <w:rsid w:val="00291D79"/>
    <w:rsid w:val="0029441C"/>
    <w:rsid w:val="002A79DF"/>
    <w:rsid w:val="002B2B36"/>
    <w:rsid w:val="002C0E34"/>
    <w:rsid w:val="002D0E2A"/>
    <w:rsid w:val="00313AD4"/>
    <w:rsid w:val="00322694"/>
    <w:rsid w:val="003252C2"/>
    <w:rsid w:val="003319E4"/>
    <w:rsid w:val="0034421F"/>
    <w:rsid w:val="00347250"/>
    <w:rsid w:val="003A1778"/>
    <w:rsid w:val="003A5D39"/>
    <w:rsid w:val="003B74BB"/>
    <w:rsid w:val="003C2F94"/>
    <w:rsid w:val="003D16FE"/>
    <w:rsid w:val="003D7281"/>
    <w:rsid w:val="003F0AD6"/>
    <w:rsid w:val="003F4A0F"/>
    <w:rsid w:val="003F4CF1"/>
    <w:rsid w:val="003F73F7"/>
    <w:rsid w:val="00400207"/>
    <w:rsid w:val="00407E23"/>
    <w:rsid w:val="004248A3"/>
    <w:rsid w:val="00425852"/>
    <w:rsid w:val="0042708F"/>
    <w:rsid w:val="0043488C"/>
    <w:rsid w:val="0046265B"/>
    <w:rsid w:val="00493CF0"/>
    <w:rsid w:val="0049571C"/>
    <w:rsid w:val="004B3468"/>
    <w:rsid w:val="004B7214"/>
    <w:rsid w:val="004C278B"/>
    <w:rsid w:val="00507290"/>
    <w:rsid w:val="00512593"/>
    <w:rsid w:val="00523183"/>
    <w:rsid w:val="005258B3"/>
    <w:rsid w:val="005303AC"/>
    <w:rsid w:val="00532C5F"/>
    <w:rsid w:val="0054314E"/>
    <w:rsid w:val="005524B1"/>
    <w:rsid w:val="00561799"/>
    <w:rsid w:val="00584989"/>
    <w:rsid w:val="00587B2B"/>
    <w:rsid w:val="0059400D"/>
    <w:rsid w:val="005C1808"/>
    <w:rsid w:val="005D4752"/>
    <w:rsid w:val="005E1A21"/>
    <w:rsid w:val="005F0AF8"/>
    <w:rsid w:val="005F3454"/>
    <w:rsid w:val="00611830"/>
    <w:rsid w:val="006209F9"/>
    <w:rsid w:val="006212F9"/>
    <w:rsid w:val="00634BC0"/>
    <w:rsid w:val="006673AD"/>
    <w:rsid w:val="006721E1"/>
    <w:rsid w:val="006853CE"/>
    <w:rsid w:val="00697CC6"/>
    <w:rsid w:val="006A25DA"/>
    <w:rsid w:val="006B5633"/>
    <w:rsid w:val="006D1001"/>
    <w:rsid w:val="006E1058"/>
    <w:rsid w:val="006F48D4"/>
    <w:rsid w:val="006F4A1B"/>
    <w:rsid w:val="00720B86"/>
    <w:rsid w:val="007312BB"/>
    <w:rsid w:val="007404EE"/>
    <w:rsid w:val="00741198"/>
    <w:rsid w:val="0074430C"/>
    <w:rsid w:val="0076218F"/>
    <w:rsid w:val="00770B1A"/>
    <w:rsid w:val="00771641"/>
    <w:rsid w:val="0077601D"/>
    <w:rsid w:val="00781B64"/>
    <w:rsid w:val="0078597B"/>
    <w:rsid w:val="007B563B"/>
    <w:rsid w:val="007C39EA"/>
    <w:rsid w:val="007C56D6"/>
    <w:rsid w:val="007D1BBF"/>
    <w:rsid w:val="007D4047"/>
    <w:rsid w:val="007D67A5"/>
    <w:rsid w:val="00817B83"/>
    <w:rsid w:val="0082019B"/>
    <w:rsid w:val="00821BBF"/>
    <w:rsid w:val="00827F72"/>
    <w:rsid w:val="008435B1"/>
    <w:rsid w:val="008520BD"/>
    <w:rsid w:val="008524FA"/>
    <w:rsid w:val="00860ED0"/>
    <w:rsid w:val="008B67EF"/>
    <w:rsid w:val="00917D05"/>
    <w:rsid w:val="00922716"/>
    <w:rsid w:val="009302A2"/>
    <w:rsid w:val="00951CCD"/>
    <w:rsid w:val="00953E4C"/>
    <w:rsid w:val="00957041"/>
    <w:rsid w:val="00961002"/>
    <w:rsid w:val="00962A2D"/>
    <w:rsid w:val="009634B6"/>
    <w:rsid w:val="009754C6"/>
    <w:rsid w:val="00976CE7"/>
    <w:rsid w:val="00984119"/>
    <w:rsid w:val="0098424F"/>
    <w:rsid w:val="009864B5"/>
    <w:rsid w:val="009C6315"/>
    <w:rsid w:val="009E27DE"/>
    <w:rsid w:val="009F7836"/>
    <w:rsid w:val="00A12FE6"/>
    <w:rsid w:val="00A13AFD"/>
    <w:rsid w:val="00A153D1"/>
    <w:rsid w:val="00A20EA2"/>
    <w:rsid w:val="00A267DD"/>
    <w:rsid w:val="00A26A4E"/>
    <w:rsid w:val="00A313FE"/>
    <w:rsid w:val="00A50A4C"/>
    <w:rsid w:val="00A63654"/>
    <w:rsid w:val="00A76301"/>
    <w:rsid w:val="00A83922"/>
    <w:rsid w:val="00A90C52"/>
    <w:rsid w:val="00AB1C94"/>
    <w:rsid w:val="00AC3243"/>
    <w:rsid w:val="00AC4C88"/>
    <w:rsid w:val="00AE558A"/>
    <w:rsid w:val="00AF3555"/>
    <w:rsid w:val="00AF37C7"/>
    <w:rsid w:val="00B1111F"/>
    <w:rsid w:val="00B273C2"/>
    <w:rsid w:val="00B541F5"/>
    <w:rsid w:val="00B66427"/>
    <w:rsid w:val="00B973FB"/>
    <w:rsid w:val="00BA65A7"/>
    <w:rsid w:val="00BA6B60"/>
    <w:rsid w:val="00BB0FE3"/>
    <w:rsid w:val="00BD1E1F"/>
    <w:rsid w:val="00BD3D26"/>
    <w:rsid w:val="00BD4FD1"/>
    <w:rsid w:val="00C157B2"/>
    <w:rsid w:val="00C53025"/>
    <w:rsid w:val="00C53483"/>
    <w:rsid w:val="00C607C9"/>
    <w:rsid w:val="00C60A36"/>
    <w:rsid w:val="00C72EEA"/>
    <w:rsid w:val="00C73148"/>
    <w:rsid w:val="00C76C51"/>
    <w:rsid w:val="00C82D0B"/>
    <w:rsid w:val="00C830AF"/>
    <w:rsid w:val="00C84AE1"/>
    <w:rsid w:val="00C9202E"/>
    <w:rsid w:val="00C9339D"/>
    <w:rsid w:val="00CA6F4A"/>
    <w:rsid w:val="00CA77C3"/>
    <w:rsid w:val="00CC0068"/>
    <w:rsid w:val="00CE3B59"/>
    <w:rsid w:val="00CF45B3"/>
    <w:rsid w:val="00D13188"/>
    <w:rsid w:val="00D21668"/>
    <w:rsid w:val="00D26E8B"/>
    <w:rsid w:val="00D3317C"/>
    <w:rsid w:val="00D416A4"/>
    <w:rsid w:val="00D62154"/>
    <w:rsid w:val="00D66B31"/>
    <w:rsid w:val="00D9384D"/>
    <w:rsid w:val="00D94BF7"/>
    <w:rsid w:val="00D94D56"/>
    <w:rsid w:val="00DA6D77"/>
    <w:rsid w:val="00DA75D1"/>
    <w:rsid w:val="00DB1512"/>
    <w:rsid w:val="00DB3C5E"/>
    <w:rsid w:val="00DC3AB3"/>
    <w:rsid w:val="00DC6B71"/>
    <w:rsid w:val="00DD7847"/>
    <w:rsid w:val="00DE1E71"/>
    <w:rsid w:val="00E17233"/>
    <w:rsid w:val="00E177C8"/>
    <w:rsid w:val="00E25355"/>
    <w:rsid w:val="00E346E9"/>
    <w:rsid w:val="00E421AA"/>
    <w:rsid w:val="00E5526C"/>
    <w:rsid w:val="00E74B5C"/>
    <w:rsid w:val="00E821F7"/>
    <w:rsid w:val="00E8493A"/>
    <w:rsid w:val="00E92CE1"/>
    <w:rsid w:val="00E9683D"/>
    <w:rsid w:val="00EB7FCE"/>
    <w:rsid w:val="00ED42B2"/>
    <w:rsid w:val="00EE29F8"/>
    <w:rsid w:val="00EF1464"/>
    <w:rsid w:val="00F021A9"/>
    <w:rsid w:val="00F10381"/>
    <w:rsid w:val="00F12AFD"/>
    <w:rsid w:val="00F25650"/>
    <w:rsid w:val="00F34E30"/>
    <w:rsid w:val="00F439CD"/>
    <w:rsid w:val="00F52DA7"/>
    <w:rsid w:val="00F5525F"/>
    <w:rsid w:val="00F62419"/>
    <w:rsid w:val="00F64A05"/>
    <w:rsid w:val="00F671F6"/>
    <w:rsid w:val="00F833C9"/>
    <w:rsid w:val="00F95447"/>
    <w:rsid w:val="00FA0FCB"/>
    <w:rsid w:val="00FA187C"/>
    <w:rsid w:val="00FB0848"/>
    <w:rsid w:val="00FD0FD8"/>
    <w:rsid w:val="00FE0542"/>
    <w:rsid w:val="00FE7CD6"/>
  </w:rsids>
  <m:mathPr>
    <m:mathFont m:val="Cambria Math"/>
    <m:brkBin m:val="before"/>
    <m:brkBinSub m:val="--"/>
    <m:smallFrac m:val="0"/>
    <m:dispDef/>
    <m:lMargin m:val="0"/>
    <m:rMargin m:val="0"/>
    <m:defJc m:val="centerGroup"/>
    <m:wrapIndent m:val="1440"/>
    <m:intLim m:val="subSup"/>
    <m:naryLim m:val="undOvr"/>
  </m:mathPr>
  <w:themeFontLang w:val="bg-BG"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EE16B"/>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zh-CN"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E2A"/>
    <w:rPr>
      <w:rFonts w:ascii="HebarU" w:hAnsi="HebarU"/>
      <w:sz w:val="24"/>
      <w:lang w:eastAsia="en-US" w:bidi="ar-SA"/>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character" w:customStyle="1" w:styleId="FooterChar">
    <w:name w:val="Footer Char"/>
    <w:link w:val="Footer"/>
    <w:rsid w:val="00100021"/>
    <w:rPr>
      <w:rFonts w:ascii="HebarU" w:hAnsi="HebarU"/>
      <w:sz w:val="24"/>
      <w:lang w:val="bg-BG"/>
    </w:rPr>
  </w:style>
  <w:style w:type="character" w:customStyle="1" w:styleId="fontstyle01">
    <w:name w:val="fontstyle01"/>
    <w:rsid w:val="002849EC"/>
    <w:rPr>
      <w:rFonts w:ascii="TimesNewRomanPS-BoldMT" w:hAnsi="TimesNewRomanPS-BoldMT" w:hint="default"/>
      <w:b/>
      <w:bCs/>
      <w:i w:val="0"/>
      <w:iCs w:val="0"/>
      <w:color w:val="000000"/>
      <w:sz w:val="24"/>
      <w:szCs w:val="24"/>
    </w:rPr>
  </w:style>
  <w:style w:type="paragraph" w:customStyle="1" w:styleId="TableParagraph">
    <w:name w:val="Table Paragraph"/>
    <w:basedOn w:val="Normal"/>
    <w:uiPriority w:val="1"/>
    <w:qFormat/>
    <w:rsid w:val="00DB3C5E"/>
    <w:pPr>
      <w:widowControl w:val="0"/>
      <w:autoSpaceDE w:val="0"/>
      <w:autoSpaceDN w:val="0"/>
      <w:ind w:left="107"/>
    </w:pPr>
    <w:rPr>
      <w:rFonts w:ascii="Times New Roman" w:hAnsi="Times New Roman"/>
      <w:sz w:val="22"/>
      <w:szCs w:val="22"/>
    </w:rPr>
  </w:style>
  <w:style w:type="paragraph" w:styleId="ListParagraph">
    <w:name w:val="List Paragraph"/>
    <w:basedOn w:val="Normal"/>
    <w:uiPriority w:val="34"/>
    <w:qFormat/>
    <w:rsid w:val="00DB3C5E"/>
    <w:pPr>
      <w:widowControl w:val="0"/>
      <w:autoSpaceDE w:val="0"/>
      <w:autoSpaceDN w:val="0"/>
      <w:ind w:left="695" w:hanging="359"/>
    </w:pPr>
    <w:rPr>
      <w:rFonts w:ascii="Times New Roman" w:hAnsi="Times New Roman"/>
      <w:sz w:val="22"/>
      <w:szCs w:val="22"/>
    </w:rPr>
  </w:style>
  <w:style w:type="paragraph" w:styleId="BodyTextIndent">
    <w:name w:val="Body Text Indent"/>
    <w:basedOn w:val="Normal"/>
    <w:link w:val="BodyTextIndentChar"/>
    <w:rsid w:val="00DA6D77"/>
    <w:pPr>
      <w:ind w:firstLine="720"/>
      <w:jc w:val="both"/>
    </w:pPr>
    <w:rPr>
      <w:rFonts w:ascii="Times New Roman" w:hAnsi="Times New Roman"/>
      <w:szCs w:val="24"/>
    </w:rPr>
  </w:style>
  <w:style w:type="character" w:customStyle="1" w:styleId="BodyTextIndentChar">
    <w:name w:val="Body Text Indent Char"/>
    <w:link w:val="BodyTextIndent"/>
    <w:rsid w:val="00DA6D77"/>
    <w:rPr>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83301">
      <w:bodyDiv w:val="1"/>
      <w:marLeft w:val="0"/>
      <w:marRight w:val="0"/>
      <w:marTop w:val="0"/>
      <w:marBottom w:val="0"/>
      <w:divBdr>
        <w:top w:val="none" w:sz="0" w:space="0" w:color="auto"/>
        <w:left w:val="none" w:sz="0" w:space="0" w:color="auto"/>
        <w:bottom w:val="none" w:sz="0" w:space="0" w:color="auto"/>
        <w:right w:val="none" w:sz="0" w:space="0" w:color="auto"/>
      </w:divBdr>
    </w:div>
    <w:div w:id="261449802">
      <w:bodyDiv w:val="1"/>
      <w:marLeft w:val="0"/>
      <w:marRight w:val="0"/>
      <w:marTop w:val="0"/>
      <w:marBottom w:val="0"/>
      <w:divBdr>
        <w:top w:val="none" w:sz="0" w:space="0" w:color="auto"/>
        <w:left w:val="none" w:sz="0" w:space="0" w:color="auto"/>
        <w:bottom w:val="none" w:sz="0" w:space="0" w:color="auto"/>
        <w:right w:val="none" w:sz="0" w:space="0" w:color="auto"/>
      </w:divBdr>
    </w:div>
    <w:div w:id="328290722">
      <w:bodyDiv w:val="1"/>
      <w:marLeft w:val="0"/>
      <w:marRight w:val="0"/>
      <w:marTop w:val="0"/>
      <w:marBottom w:val="0"/>
      <w:divBdr>
        <w:top w:val="none" w:sz="0" w:space="0" w:color="auto"/>
        <w:left w:val="none" w:sz="0" w:space="0" w:color="auto"/>
        <w:bottom w:val="none" w:sz="0" w:space="0" w:color="auto"/>
        <w:right w:val="none" w:sz="0" w:space="0" w:color="auto"/>
      </w:divBdr>
    </w:div>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486089652">
      <w:bodyDiv w:val="1"/>
      <w:marLeft w:val="0"/>
      <w:marRight w:val="0"/>
      <w:marTop w:val="0"/>
      <w:marBottom w:val="0"/>
      <w:divBdr>
        <w:top w:val="none" w:sz="0" w:space="0" w:color="auto"/>
        <w:left w:val="none" w:sz="0" w:space="0" w:color="auto"/>
        <w:bottom w:val="none" w:sz="0" w:space="0" w:color="auto"/>
        <w:right w:val="none" w:sz="0" w:space="0" w:color="auto"/>
      </w:divBdr>
    </w:div>
    <w:div w:id="594944319">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875854035">
      <w:bodyDiv w:val="1"/>
      <w:marLeft w:val="0"/>
      <w:marRight w:val="0"/>
      <w:marTop w:val="0"/>
      <w:marBottom w:val="0"/>
      <w:divBdr>
        <w:top w:val="none" w:sz="0" w:space="0" w:color="auto"/>
        <w:left w:val="none" w:sz="0" w:space="0" w:color="auto"/>
        <w:bottom w:val="none" w:sz="0" w:space="0" w:color="auto"/>
        <w:right w:val="none" w:sz="0" w:space="0" w:color="auto"/>
      </w:divBdr>
    </w:div>
    <w:div w:id="1215656587">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 w:id="18240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5AC1-2691-41A1-BCFE-0BB34A09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2504</Words>
  <Characters>14276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Rositsa Nikolaeva</cp:lastModifiedBy>
  <cp:revision>88</cp:revision>
  <cp:lastPrinted>2011-03-22T15:11:00Z</cp:lastPrinted>
  <dcterms:created xsi:type="dcterms:W3CDTF">2024-05-21T13:05:00Z</dcterms:created>
  <dcterms:modified xsi:type="dcterms:W3CDTF">2025-08-21T18:03:00Z</dcterms:modified>
</cp:coreProperties>
</file>